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631"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15"/>
        <w:gridCol w:w="5016"/>
      </w:tblGrid>
      <w:tr w:rsidR="00866D84" w:rsidRPr="00670FDD" w:rsidTr="00866D84">
        <w:tc>
          <w:tcPr>
            <w:tcW w:w="5615" w:type="dxa"/>
          </w:tcPr>
          <w:p w:rsidR="00866D84" w:rsidRPr="00670FDD" w:rsidRDefault="00866D84" w:rsidP="00866D84">
            <w:pPr>
              <w:jc w:val="both"/>
              <w:rPr>
                <w:rFonts w:eastAsiaTheme="minorHAnsi"/>
                <w:sz w:val="30"/>
                <w:szCs w:val="30"/>
              </w:rPr>
            </w:pPr>
          </w:p>
        </w:tc>
        <w:tc>
          <w:tcPr>
            <w:tcW w:w="5016" w:type="dxa"/>
            <w:hideMark/>
          </w:tcPr>
          <w:p w:rsidR="00866D84" w:rsidRPr="00670FDD" w:rsidRDefault="00866D84" w:rsidP="00866D84">
            <w:pPr>
              <w:rPr>
                <w:rFonts w:eastAsiaTheme="minorHAnsi"/>
                <w:sz w:val="30"/>
                <w:szCs w:val="30"/>
              </w:rPr>
            </w:pPr>
            <w:r w:rsidRPr="00670FDD">
              <w:rPr>
                <w:rFonts w:eastAsiaTheme="minorHAnsi"/>
                <w:sz w:val="30"/>
                <w:szCs w:val="30"/>
              </w:rPr>
              <w:t>Приложение 2</w:t>
            </w:r>
          </w:p>
          <w:p w:rsidR="00866D84" w:rsidRPr="00670FDD" w:rsidRDefault="00670FDD" w:rsidP="00866D84">
            <w:pPr>
              <w:rPr>
                <w:rFonts w:eastAsiaTheme="minorHAnsi"/>
                <w:sz w:val="30"/>
                <w:szCs w:val="30"/>
              </w:rPr>
            </w:pPr>
            <w:r>
              <w:rPr>
                <w:rFonts w:eastAsiaTheme="minorHAnsi"/>
                <w:sz w:val="30"/>
                <w:szCs w:val="30"/>
              </w:rPr>
              <w:t xml:space="preserve">к </w:t>
            </w:r>
            <w:r w:rsidR="00866D84" w:rsidRPr="00670FDD">
              <w:rPr>
                <w:rFonts w:eastAsiaTheme="minorHAnsi"/>
                <w:sz w:val="30"/>
                <w:szCs w:val="30"/>
              </w:rPr>
              <w:t>постановлению коллегии и президиума</w:t>
            </w:r>
          </w:p>
          <w:p w:rsidR="00866D84" w:rsidRPr="00670FDD" w:rsidRDefault="00670FDD" w:rsidP="00866D84">
            <w:pPr>
              <w:rPr>
                <w:rFonts w:eastAsiaTheme="minorHAnsi"/>
                <w:sz w:val="30"/>
                <w:szCs w:val="30"/>
              </w:rPr>
            </w:pPr>
            <w:r>
              <w:rPr>
                <w:sz w:val="30"/>
                <w:szCs w:val="30"/>
              </w:rPr>
              <w:t>1</w:t>
            </w:r>
            <w:r w:rsidRPr="00185B84">
              <w:rPr>
                <w:sz w:val="30"/>
                <w:szCs w:val="30"/>
              </w:rPr>
              <w:t xml:space="preserve">4.04.2020 № </w:t>
            </w:r>
            <w:r>
              <w:rPr>
                <w:sz w:val="30"/>
                <w:szCs w:val="30"/>
              </w:rPr>
              <w:t>3/1//1</w:t>
            </w:r>
          </w:p>
        </w:tc>
      </w:tr>
    </w:tbl>
    <w:p w:rsidR="00866D84" w:rsidRPr="00670FDD" w:rsidRDefault="00866D84" w:rsidP="00866D84">
      <w:pPr>
        <w:spacing w:after="0" w:line="240" w:lineRule="auto"/>
        <w:jc w:val="center"/>
        <w:rPr>
          <w:rFonts w:ascii="Times New Roman" w:eastAsiaTheme="minorHAnsi" w:hAnsi="Times New Roman" w:cs="Times New Roman"/>
          <w:sz w:val="30"/>
          <w:szCs w:val="30"/>
          <w:lang w:eastAsia="en-US"/>
        </w:rPr>
      </w:pPr>
    </w:p>
    <w:p w:rsidR="00866D84" w:rsidRPr="00670FDD" w:rsidRDefault="00866D84" w:rsidP="00866D84">
      <w:pPr>
        <w:spacing w:after="0" w:line="240" w:lineRule="auto"/>
        <w:jc w:val="center"/>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Изменения и дополнения № 1 </w:t>
      </w:r>
    </w:p>
    <w:p w:rsidR="00866D84" w:rsidRPr="00670FDD" w:rsidRDefault="00866D84" w:rsidP="00866D84">
      <w:pPr>
        <w:spacing w:after="0" w:line="240" w:lineRule="auto"/>
        <w:jc w:val="center"/>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в соглашение между главным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w:t>
      </w:r>
    </w:p>
    <w:p w:rsidR="00866D84" w:rsidRPr="00670FDD" w:rsidRDefault="00866D84" w:rsidP="00866D84">
      <w:pPr>
        <w:spacing w:after="0" w:line="240" w:lineRule="auto"/>
        <w:jc w:val="center"/>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на 2019-2022 годы</w:t>
      </w:r>
    </w:p>
    <w:p w:rsidR="00866D84" w:rsidRPr="00670FDD" w:rsidRDefault="00866D84" w:rsidP="00866D84">
      <w:pPr>
        <w:spacing w:after="0" w:line="240" w:lineRule="auto"/>
        <w:rPr>
          <w:rFonts w:ascii="Times New Roman" w:eastAsiaTheme="minorHAnsi" w:hAnsi="Times New Roman" w:cs="Times New Roman"/>
          <w:sz w:val="30"/>
          <w:szCs w:val="30"/>
          <w:lang w:eastAsia="en-US"/>
        </w:rPr>
      </w:pP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rPr>
      </w:pPr>
      <w:r w:rsidRPr="00670FDD">
        <w:rPr>
          <w:rFonts w:ascii="Times New Roman" w:eastAsiaTheme="minorHAnsi" w:hAnsi="Times New Roman" w:cs="Times New Roman"/>
          <w:sz w:val="30"/>
          <w:szCs w:val="30"/>
          <w:lang w:eastAsia="en-US"/>
        </w:rPr>
        <w:t xml:space="preserve">1. </w:t>
      </w:r>
      <w:r w:rsidRPr="00670FDD">
        <w:rPr>
          <w:rFonts w:ascii="Times New Roman" w:eastAsiaTheme="minorHAnsi" w:hAnsi="Times New Roman" w:cs="Times New Roman"/>
          <w:sz w:val="30"/>
          <w:szCs w:val="30"/>
        </w:rPr>
        <w:t xml:space="preserve">По тексту словосочетание «локальные нормативные правовые акты» </w:t>
      </w:r>
      <w:proofErr w:type="gramStart"/>
      <w:r w:rsidRPr="00670FDD">
        <w:rPr>
          <w:rFonts w:ascii="Times New Roman" w:eastAsiaTheme="minorHAnsi" w:hAnsi="Times New Roman" w:cs="Times New Roman"/>
          <w:sz w:val="30"/>
          <w:szCs w:val="30"/>
        </w:rPr>
        <w:t>заменить на словосочетание</w:t>
      </w:r>
      <w:proofErr w:type="gramEnd"/>
      <w:r w:rsidRPr="00670FDD">
        <w:rPr>
          <w:rFonts w:ascii="Times New Roman" w:eastAsiaTheme="minorHAnsi" w:hAnsi="Times New Roman" w:cs="Times New Roman"/>
          <w:sz w:val="30"/>
          <w:szCs w:val="30"/>
        </w:rPr>
        <w:t xml:space="preserve"> «локальные правовые акты».</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rPr>
      </w:pPr>
      <w:r w:rsidRPr="00670FDD">
        <w:rPr>
          <w:rFonts w:ascii="Times New Roman" w:eastAsiaTheme="minorHAnsi" w:hAnsi="Times New Roman" w:cs="Times New Roman"/>
          <w:sz w:val="30"/>
          <w:szCs w:val="30"/>
        </w:rPr>
        <w:t>2. Пункт 4 соглашения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proofErr w:type="gramStart"/>
      <w:r w:rsidRPr="00670FDD">
        <w:rPr>
          <w:rFonts w:ascii="Times New Roman" w:eastAsiaTheme="minorHAnsi" w:hAnsi="Times New Roman" w:cs="Times New Roman"/>
          <w:sz w:val="30"/>
          <w:szCs w:val="30"/>
          <w:lang w:eastAsia="en-US"/>
        </w:rPr>
        <w:t>«Соглашение распространяется на нанимателей — организации, подчиненные Гл</w:t>
      </w:r>
      <w:r w:rsidR="00B860E4">
        <w:rPr>
          <w:rFonts w:ascii="Times New Roman" w:eastAsiaTheme="minorHAnsi" w:hAnsi="Times New Roman" w:cs="Times New Roman"/>
          <w:sz w:val="30"/>
          <w:szCs w:val="30"/>
          <w:lang w:eastAsia="en-US"/>
        </w:rPr>
        <w:t xml:space="preserve">авному управлению образования, </w:t>
      </w:r>
      <w:r w:rsidRPr="00670FDD">
        <w:rPr>
          <w:rFonts w:ascii="Times New Roman" w:eastAsiaTheme="minorHAnsi" w:hAnsi="Times New Roman" w:cs="Times New Roman"/>
          <w:sz w:val="30"/>
          <w:szCs w:val="30"/>
          <w:lang w:eastAsia="en-US"/>
        </w:rPr>
        <w:t>структурные подразделения исполнительных и распорядительных органов базового и первичного территориальных уровней, осуществляющие государственно-властные полномочия в сфере образования (далее —</w:t>
      </w:r>
      <w:r w:rsidR="00B860E4">
        <w:rPr>
          <w:rFonts w:ascii="Times New Roman" w:eastAsiaTheme="minorHAnsi" w:hAnsi="Times New Roman" w:cs="Times New Roman"/>
          <w:sz w:val="30"/>
          <w:szCs w:val="30"/>
          <w:lang w:eastAsia="en-US"/>
        </w:rPr>
        <w:t xml:space="preserve"> управление,</w:t>
      </w:r>
      <w:r w:rsidRPr="00670FDD">
        <w:rPr>
          <w:rFonts w:ascii="Times New Roman" w:eastAsiaTheme="minorHAnsi" w:hAnsi="Times New Roman" w:cs="Times New Roman"/>
          <w:sz w:val="30"/>
          <w:szCs w:val="30"/>
          <w:lang w:eastAsia="en-US"/>
        </w:rPr>
        <w:t xml:space="preserve"> отделы образования), нанимателей — организации, подчиненные управлениям, отделам образования (далее — система образования), на работников вышеперечисленных организаций, управлений, отделов образования, а также на обучающихся, получающих высшее, среднее специальное, профессионально-техническое и послевузовское образование в дневной</w:t>
      </w:r>
      <w:proofErr w:type="gramEnd"/>
      <w:r w:rsidRPr="00670FDD">
        <w:rPr>
          <w:rFonts w:ascii="Times New Roman" w:eastAsiaTheme="minorHAnsi" w:hAnsi="Times New Roman" w:cs="Times New Roman"/>
          <w:sz w:val="30"/>
          <w:szCs w:val="30"/>
          <w:lang w:eastAsia="en-US"/>
        </w:rPr>
        <w:t xml:space="preserve"> форме получения образования в учреждениях образования (далее – обучающиеся) </w:t>
      </w:r>
      <w:r w:rsidR="004850B9">
        <w:rPr>
          <w:rFonts w:ascii="Times New Roman" w:eastAsiaTheme="minorHAnsi" w:hAnsi="Times New Roman" w:cs="Times New Roman"/>
          <w:sz w:val="30"/>
          <w:szCs w:val="30"/>
          <w:lang w:eastAsia="en-US"/>
        </w:rPr>
        <w:t>— членов отраслевого профсоюза.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На государственных служащих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Главное управление образования признаёт Областной комитет полномочным представителем работников и обучающихся организаций системы образования и обучающихся и учреждений системы образов</w:t>
      </w:r>
      <w:r w:rsidR="004850B9">
        <w:rPr>
          <w:rFonts w:ascii="Times New Roman" w:eastAsiaTheme="minorHAnsi" w:hAnsi="Times New Roman" w:cs="Times New Roman"/>
          <w:sz w:val="30"/>
          <w:szCs w:val="30"/>
          <w:lang w:eastAsia="en-US"/>
        </w:rPr>
        <w:t>ания в коллективных переговорах</w:t>
      </w:r>
      <w:r w:rsidRPr="00670FDD">
        <w:rPr>
          <w:rFonts w:ascii="Times New Roman" w:eastAsiaTheme="minorHAnsi" w:hAnsi="Times New Roman" w:cs="Times New Roman"/>
          <w:sz w:val="30"/>
          <w:szCs w:val="30"/>
          <w:lang w:eastAsia="en-US"/>
        </w:rPr>
        <w:t>»</w:t>
      </w:r>
      <w:r w:rsidR="004850B9">
        <w:rPr>
          <w:rFonts w:ascii="Times New Roman" w:eastAsiaTheme="minorHAnsi" w:hAnsi="Times New Roman" w:cs="Times New Roman"/>
          <w:sz w:val="30"/>
          <w:szCs w:val="30"/>
          <w:lang w:eastAsia="en-US"/>
        </w:rPr>
        <w:t>.</w:t>
      </w:r>
      <w:r w:rsidRPr="00670FDD">
        <w:rPr>
          <w:rFonts w:ascii="Times New Roman" w:eastAsiaTheme="minorHAnsi" w:hAnsi="Times New Roman" w:cs="Times New Roman"/>
          <w:sz w:val="30"/>
          <w:szCs w:val="30"/>
          <w:lang w:eastAsia="en-US"/>
        </w:rPr>
        <w:t xml:space="preserve">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3. В пункте 14 соглашения часть первую дополнить формулировкой  следующего содержания:</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дополнительным соглашением к нему».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4. Подпункт 22.4.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lastRenderedPageBreak/>
        <w:t xml:space="preserve">«Поддерживать предложение Центрального комитета отраслевого профсоюза добиваться установления базовой ставки в размере бюджета прожиточного минимума».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 Подпункт 23.1.3.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color w:val="FF0000"/>
          <w:sz w:val="30"/>
          <w:szCs w:val="30"/>
          <w:lang w:eastAsia="en-US"/>
        </w:rPr>
      </w:pPr>
      <w:r w:rsidRPr="00670FDD">
        <w:rPr>
          <w:rFonts w:ascii="Times New Roman" w:eastAsiaTheme="minorHAnsi" w:hAnsi="Times New Roman" w:cs="Times New Roman"/>
          <w:sz w:val="30"/>
          <w:szCs w:val="30"/>
          <w:lang w:eastAsia="en-US"/>
        </w:rPr>
        <w:t>«внедрения нормативного финансирования в учреждениях образования»</w:t>
      </w:r>
      <w:r w:rsidR="00743505">
        <w:rPr>
          <w:rFonts w:ascii="Times New Roman" w:eastAsiaTheme="minorHAnsi" w:hAnsi="Times New Roman" w:cs="Times New Roman"/>
          <w:sz w:val="30"/>
          <w:szCs w:val="30"/>
          <w:lang w:eastAsia="en-US"/>
        </w:rPr>
        <w:t>;</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6. Подпункт 23.1.5. изложить в новой редакции:</w:t>
      </w:r>
    </w:p>
    <w:p w:rsidR="00866D84" w:rsidRPr="00670FDD" w:rsidRDefault="00866D84" w:rsidP="00866D84">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rPr>
      </w:pPr>
      <w:r w:rsidRPr="00670FDD">
        <w:rPr>
          <w:rFonts w:ascii="Times New Roman" w:eastAsiaTheme="minorHAnsi" w:hAnsi="Times New Roman" w:cs="Times New Roman"/>
          <w:sz w:val="30"/>
          <w:szCs w:val="30"/>
        </w:rPr>
        <w:t>«увеличения бюджетных средств на заработную плату»</w:t>
      </w:r>
      <w:r w:rsidR="00743505">
        <w:rPr>
          <w:rFonts w:ascii="Times New Roman" w:eastAsiaTheme="minorHAnsi" w:hAnsi="Times New Roman" w:cs="Times New Roman"/>
          <w:sz w:val="30"/>
          <w:szCs w:val="30"/>
        </w:rPr>
        <w:t>;</w:t>
      </w:r>
      <w:r w:rsidRPr="00670FDD">
        <w:rPr>
          <w:rFonts w:ascii="Times New Roman" w:eastAsiaTheme="minorHAnsi" w:hAnsi="Times New Roman" w:cs="Times New Roman"/>
          <w:sz w:val="30"/>
          <w:szCs w:val="30"/>
        </w:rPr>
        <w:t xml:space="preserve"> </w:t>
      </w:r>
    </w:p>
    <w:p w:rsidR="00866D84" w:rsidRPr="00670FDD" w:rsidRDefault="00866D84" w:rsidP="00866D84">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rPr>
      </w:pPr>
      <w:r w:rsidRPr="00670FDD">
        <w:rPr>
          <w:rFonts w:ascii="Times New Roman" w:eastAsiaTheme="minorHAnsi" w:hAnsi="Times New Roman" w:cs="Times New Roman"/>
          <w:sz w:val="30"/>
          <w:szCs w:val="30"/>
          <w:lang w:eastAsia="en-US"/>
        </w:rPr>
        <w:t>7. Подпункт 23.1.10. словосочетание «ставки (оклада)» заменить словами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972A51">
        <w:rPr>
          <w:rFonts w:ascii="Times New Roman" w:eastAsiaTheme="minorHAnsi" w:hAnsi="Times New Roman" w:cs="Times New Roman"/>
          <w:sz w:val="30"/>
          <w:szCs w:val="30"/>
          <w:lang w:eastAsia="en-US"/>
        </w:rPr>
        <w:t>.</w:t>
      </w:r>
      <w:r w:rsidRPr="00670FDD">
        <w:rPr>
          <w:rFonts w:ascii="Times New Roman" w:eastAsiaTheme="minorHAnsi" w:hAnsi="Times New Roman" w:cs="Times New Roman"/>
          <w:sz w:val="30"/>
          <w:szCs w:val="30"/>
          <w:lang w:eastAsia="en-US"/>
        </w:rPr>
        <w:t xml:space="preserve"> </w:t>
      </w:r>
    </w:p>
    <w:p w:rsidR="00866D84" w:rsidRPr="00670FDD" w:rsidRDefault="00866D84" w:rsidP="00866D84">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rPr>
      </w:pPr>
      <w:r w:rsidRPr="00670FDD">
        <w:rPr>
          <w:rFonts w:ascii="Times New Roman" w:eastAsiaTheme="minorHAnsi" w:hAnsi="Times New Roman" w:cs="Times New Roman"/>
          <w:sz w:val="30"/>
          <w:szCs w:val="30"/>
          <w:lang w:eastAsia="en-US"/>
        </w:rPr>
        <w:t xml:space="preserve">8. В части шестой подпункта 24.2. слово «вознаграждения» </w:t>
      </w:r>
      <w:proofErr w:type="gramStart"/>
      <w:r w:rsidRPr="00670FDD">
        <w:rPr>
          <w:rFonts w:ascii="Times New Roman" w:eastAsiaTheme="minorHAnsi" w:hAnsi="Times New Roman" w:cs="Times New Roman"/>
          <w:sz w:val="30"/>
          <w:szCs w:val="30"/>
          <w:lang w:eastAsia="en-US"/>
        </w:rPr>
        <w:t>заменить на слово</w:t>
      </w:r>
      <w:proofErr w:type="gramEnd"/>
      <w:r w:rsidRPr="00670FDD">
        <w:rPr>
          <w:rFonts w:ascii="Times New Roman" w:eastAsiaTheme="minorHAnsi" w:hAnsi="Times New Roman" w:cs="Times New Roman"/>
          <w:sz w:val="30"/>
          <w:szCs w:val="30"/>
          <w:lang w:eastAsia="en-US"/>
        </w:rPr>
        <w:t xml:space="preserve"> «выплаты»</w:t>
      </w:r>
      <w:r w:rsidR="00972A51">
        <w:rPr>
          <w:rFonts w:ascii="Times New Roman" w:eastAsiaTheme="minorHAnsi" w:hAnsi="Times New Roman" w:cs="Times New Roman"/>
          <w:sz w:val="30"/>
          <w:szCs w:val="30"/>
          <w:lang w:eastAsia="en-US"/>
        </w:rPr>
        <w:t>.</w:t>
      </w:r>
      <w:r w:rsidRPr="00670FDD">
        <w:rPr>
          <w:rFonts w:ascii="Times New Roman" w:eastAsiaTheme="minorHAnsi" w:hAnsi="Times New Roman" w:cs="Times New Roman"/>
          <w:sz w:val="30"/>
          <w:szCs w:val="30"/>
          <w:lang w:eastAsia="en-US"/>
        </w:rPr>
        <w:t xml:space="preserve"> </w:t>
      </w:r>
    </w:p>
    <w:p w:rsidR="00866D84" w:rsidRPr="00670FDD" w:rsidRDefault="00866D84" w:rsidP="00866D84">
      <w:pPr>
        <w:spacing w:after="0" w:line="240" w:lineRule="auto"/>
        <w:ind w:firstLine="709"/>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9. Подпункт 24.5. изложить в новой редакции: </w:t>
      </w:r>
    </w:p>
    <w:p w:rsidR="00866D84" w:rsidRPr="00670FDD" w:rsidRDefault="00866D84" w:rsidP="00866D84">
      <w:pPr>
        <w:spacing w:after="0" w:line="240" w:lineRule="auto"/>
        <w:ind w:firstLine="709"/>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«Размер средств, направляемых на стимулирующие выплаты</w:t>
      </w:r>
      <w:r w:rsidR="005E18B8">
        <w:rPr>
          <w:rFonts w:ascii="Times New Roman" w:eastAsiaTheme="minorHAnsi" w:hAnsi="Times New Roman" w:cs="Times New Roman"/>
          <w:sz w:val="30"/>
          <w:szCs w:val="30"/>
          <w:lang w:eastAsia="en-US"/>
        </w:rPr>
        <w:t>,</w:t>
      </w:r>
      <w:r w:rsidRPr="00670FDD">
        <w:rPr>
          <w:rFonts w:ascii="Times New Roman" w:eastAsiaTheme="minorHAnsi" w:hAnsi="Times New Roman" w:cs="Times New Roman"/>
          <w:sz w:val="30"/>
          <w:szCs w:val="30"/>
          <w:lang w:eastAsia="en-US"/>
        </w:rPr>
        <w:t xml:space="preserve"> определяется ежемесячно. Информация о наличии и размере неиспользованных средств ежемесячно доводится до сведения руководителей учреждений системы образования и соответствующих комитетов отраслевого профсоюза информационной запиской свободной формы за подписью главного бухгалтера или руководителя планово-экономического отдела бухгалтерской службы </w:t>
      </w:r>
    </w:p>
    <w:p w:rsidR="00866D84" w:rsidRPr="00670FDD" w:rsidRDefault="00866D84" w:rsidP="00866D84">
      <w:pPr>
        <w:spacing w:after="0" w:line="240" w:lineRule="auto"/>
        <w:ind w:firstLine="709"/>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Размер неиспользованных средств по фонду заработной платы направляется только </w:t>
      </w:r>
      <w:proofErr w:type="gramStart"/>
      <w:r w:rsidRPr="00670FDD">
        <w:rPr>
          <w:rFonts w:ascii="Times New Roman" w:eastAsiaTheme="minorHAnsi" w:hAnsi="Times New Roman" w:cs="Times New Roman"/>
          <w:sz w:val="30"/>
          <w:szCs w:val="30"/>
          <w:lang w:eastAsia="en-US"/>
        </w:rPr>
        <w:t>на установление надбавок за высокие достижения в труде работников в соответствии с коллективным договором</w:t>
      </w:r>
      <w:proofErr w:type="gramEnd"/>
      <w:r w:rsidRPr="00670FDD">
        <w:rPr>
          <w:rFonts w:ascii="Times New Roman" w:eastAsiaTheme="minorHAnsi" w:hAnsi="Times New Roman" w:cs="Times New Roman"/>
          <w:sz w:val="30"/>
          <w:szCs w:val="30"/>
          <w:lang w:eastAsia="en-US"/>
        </w:rPr>
        <w:t xml:space="preserve"> и Положением об установлении надбавок организации». </w:t>
      </w:r>
    </w:p>
    <w:p w:rsidR="00866D84" w:rsidRPr="00670FDD" w:rsidRDefault="00866D84" w:rsidP="00866D84">
      <w:pPr>
        <w:spacing w:after="0" w:line="240" w:lineRule="auto"/>
        <w:ind w:firstLine="709"/>
        <w:jc w:val="both"/>
        <w:rPr>
          <w:rFonts w:ascii="Times New Roman" w:eastAsiaTheme="minorHAnsi" w:hAnsi="Times New Roman" w:cs="Times New Roman"/>
          <w:color w:val="FF0000"/>
          <w:sz w:val="30"/>
          <w:szCs w:val="30"/>
          <w:lang w:eastAsia="en-US"/>
        </w:rPr>
      </w:pPr>
      <w:r w:rsidRPr="00670FDD">
        <w:rPr>
          <w:rFonts w:ascii="Times New Roman" w:eastAsiaTheme="minorHAnsi" w:hAnsi="Times New Roman" w:cs="Times New Roman"/>
          <w:sz w:val="30"/>
          <w:szCs w:val="30"/>
          <w:lang w:eastAsia="en-US"/>
        </w:rPr>
        <w:t xml:space="preserve">10. В подпункте 24.8. словосочетание «установленной ему ставки (оклада)» заменить </w:t>
      </w:r>
      <w:proofErr w:type="gramStart"/>
      <w:r w:rsidRPr="00670FDD">
        <w:rPr>
          <w:rFonts w:ascii="Times New Roman" w:eastAsiaTheme="minorHAnsi" w:hAnsi="Times New Roman" w:cs="Times New Roman"/>
          <w:sz w:val="30"/>
          <w:szCs w:val="30"/>
          <w:lang w:eastAsia="en-US"/>
        </w:rPr>
        <w:t>на</w:t>
      </w:r>
      <w:proofErr w:type="gramEnd"/>
      <w:r w:rsidRPr="00670FDD">
        <w:rPr>
          <w:rFonts w:ascii="Times New Roman" w:eastAsiaTheme="minorHAnsi" w:hAnsi="Times New Roman" w:cs="Times New Roman"/>
          <w:sz w:val="30"/>
          <w:szCs w:val="30"/>
          <w:lang w:eastAsia="en-US"/>
        </w:rPr>
        <w:t xml:space="preserve">  «</w:t>
      </w:r>
      <w:proofErr w:type="gramStart"/>
      <w:r w:rsidRPr="00670FDD">
        <w:rPr>
          <w:rFonts w:ascii="Times New Roman" w:eastAsiaTheme="minorHAnsi" w:hAnsi="Times New Roman" w:cs="Times New Roman"/>
          <w:sz w:val="30"/>
          <w:szCs w:val="30"/>
          <w:lang w:eastAsia="en-US"/>
        </w:rPr>
        <w:t>установленного</w:t>
      </w:r>
      <w:proofErr w:type="gramEnd"/>
      <w:r w:rsidRPr="00670FDD">
        <w:rPr>
          <w:rFonts w:ascii="Times New Roman" w:eastAsiaTheme="minorHAnsi" w:hAnsi="Times New Roman" w:cs="Times New Roman"/>
          <w:sz w:val="30"/>
          <w:szCs w:val="30"/>
          <w:lang w:eastAsia="en-US"/>
        </w:rPr>
        <w:t xml:space="preserve">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972A51">
        <w:rPr>
          <w:rFonts w:ascii="Times New Roman" w:eastAsiaTheme="minorHAnsi" w:hAnsi="Times New Roman" w:cs="Times New Roman"/>
          <w:sz w:val="30"/>
          <w:szCs w:val="30"/>
          <w:lang w:eastAsia="en-US"/>
        </w:rPr>
        <w:t>.</w:t>
      </w:r>
      <w:r w:rsidRPr="00670FDD">
        <w:rPr>
          <w:rFonts w:ascii="Times New Roman" w:eastAsia="Times New Roman" w:hAnsi="Times New Roman" w:cs="Times New Roman"/>
          <w:sz w:val="30"/>
          <w:szCs w:val="30"/>
        </w:rPr>
        <w:t xml:space="preserve"> </w:t>
      </w:r>
    </w:p>
    <w:p w:rsidR="00866D84" w:rsidRPr="00670FDD" w:rsidRDefault="00866D84" w:rsidP="00866D84">
      <w:pPr>
        <w:spacing w:after="0" w:line="240" w:lineRule="auto"/>
        <w:ind w:firstLine="709"/>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11. Подпункт 24.11. изложить в новой редакции: </w:t>
      </w:r>
    </w:p>
    <w:p w:rsidR="00866D84" w:rsidRPr="00670FDD" w:rsidRDefault="00866D84" w:rsidP="00866D84">
      <w:pPr>
        <w:spacing w:after="0" w:line="240" w:lineRule="auto"/>
        <w:ind w:firstLine="709"/>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«Руководители организаций системы образования устанавливают дополнительные меры стимулирования труда (надбавку к окладу и предоставление дополнительного поощрительного отпуска) при заключении контрактов. </w:t>
      </w:r>
    </w:p>
    <w:p w:rsidR="00866D84" w:rsidRPr="00670FDD" w:rsidRDefault="00866D84" w:rsidP="00866D84">
      <w:pPr>
        <w:spacing w:after="0" w:line="240" w:lineRule="auto"/>
        <w:ind w:firstLine="709"/>
        <w:jc w:val="both"/>
        <w:rPr>
          <w:rFonts w:ascii="Times New Roman" w:eastAsiaTheme="minorHAnsi" w:hAnsi="Times New Roman" w:cs="Times New Roman"/>
          <w:sz w:val="30"/>
          <w:szCs w:val="30"/>
          <w:lang w:eastAsia="en-US"/>
        </w:rPr>
      </w:pPr>
      <w:proofErr w:type="gramStart"/>
      <w:r w:rsidRPr="00670FDD">
        <w:rPr>
          <w:rFonts w:ascii="Times New Roman" w:eastAsiaTheme="minorHAnsi" w:hAnsi="Times New Roman" w:cs="Times New Roman"/>
          <w:sz w:val="30"/>
          <w:szCs w:val="30"/>
          <w:lang w:eastAsia="en-US"/>
        </w:rPr>
        <w:t xml:space="preserve">Руководители организаций системы образования могут устанавливать иные гарантии работникам из числа выпускников учреждений образования, организаций, реализующих образовательные программы послевузовского образования, получившим профессионально-техническое, среднее специальное, высшее, послевузовское образование с </w:t>
      </w:r>
      <w:r w:rsidRPr="00670FDD">
        <w:rPr>
          <w:rFonts w:ascii="Times New Roman" w:eastAsiaTheme="minorHAnsi" w:hAnsi="Times New Roman" w:cs="Times New Roman"/>
          <w:sz w:val="30"/>
          <w:szCs w:val="30"/>
          <w:lang w:eastAsia="en-US"/>
        </w:rPr>
        <w:lastRenderedPageBreak/>
        <w:t>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 а их руководителям – устанавливаются органом, уполномоченном заключать с ними контракт, по</w:t>
      </w:r>
      <w:proofErr w:type="gramEnd"/>
      <w:r w:rsidRPr="00670FDD">
        <w:rPr>
          <w:rFonts w:ascii="Times New Roman" w:eastAsiaTheme="minorHAnsi" w:hAnsi="Times New Roman" w:cs="Times New Roman"/>
          <w:sz w:val="30"/>
          <w:szCs w:val="30"/>
          <w:lang w:eastAsia="en-US"/>
        </w:rPr>
        <w:t xml:space="preserve"> согласованию с соответствующим комитетом отраслевого профсоюза».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12. Подпункт 24.12. изложить в новой редакции: </w:t>
      </w:r>
    </w:p>
    <w:p w:rsidR="00866D84" w:rsidRPr="00670FDD" w:rsidRDefault="00866D84" w:rsidP="00866D84">
      <w:pPr>
        <w:spacing w:after="0" w:line="240" w:lineRule="auto"/>
        <w:ind w:firstLine="708"/>
        <w:jc w:val="both"/>
        <w:rPr>
          <w:rFonts w:ascii="Times New Roman" w:eastAsiaTheme="minorHAnsi" w:hAnsi="Times New Roman" w:cs="Times New Roman"/>
          <w:color w:val="FF0000"/>
          <w:sz w:val="30"/>
          <w:szCs w:val="30"/>
          <w:lang w:eastAsia="en-US"/>
        </w:rPr>
      </w:pPr>
      <w:r w:rsidRPr="00670FDD">
        <w:rPr>
          <w:rFonts w:ascii="Times New Roman" w:eastAsiaTheme="minorHAnsi" w:hAnsi="Times New Roman" w:cs="Times New Roman"/>
          <w:sz w:val="30"/>
          <w:szCs w:val="30"/>
          <w:lang w:eastAsia="en-US"/>
        </w:rPr>
        <w:t xml:space="preserve">«Конкретные размеры и порядок выплаты доплаты за особые условия труда работникам организаций системы образования (их подразделений), имеющих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 регулируются коллективными договорами».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13. Подпункт 27.6. изложить в новой редакции:</w:t>
      </w:r>
    </w:p>
    <w:p w:rsidR="00866D84" w:rsidRPr="00670FDD" w:rsidRDefault="00866D84" w:rsidP="00866D84">
      <w:pPr>
        <w:widowControl w:val="0"/>
        <w:autoSpaceDE w:val="0"/>
        <w:autoSpaceDN w:val="0"/>
        <w:adjustRightInd w:val="0"/>
        <w:spacing w:after="0" w:line="240" w:lineRule="auto"/>
        <w:ind w:firstLine="708"/>
        <w:jc w:val="both"/>
        <w:rPr>
          <w:rFonts w:ascii="Times New Roman" w:eastAsiaTheme="minorHAnsi" w:hAnsi="Times New Roman" w:cs="Times New Roman"/>
          <w:spacing w:val="-4"/>
          <w:sz w:val="30"/>
          <w:szCs w:val="30"/>
        </w:rPr>
      </w:pPr>
      <w:r w:rsidRPr="00670FDD">
        <w:rPr>
          <w:rFonts w:ascii="Times New Roman" w:eastAsiaTheme="minorHAnsi" w:hAnsi="Times New Roman" w:cs="Times New Roman"/>
          <w:spacing w:val="-4"/>
          <w:sz w:val="30"/>
          <w:szCs w:val="30"/>
        </w:rPr>
        <w:t>«Наниматель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комитетом отраслевого профсоюза.</w:t>
      </w:r>
    </w:p>
    <w:p w:rsidR="00866D84" w:rsidRPr="00670FDD" w:rsidRDefault="00866D84" w:rsidP="00866D84">
      <w:pPr>
        <w:widowControl w:val="0"/>
        <w:autoSpaceDE w:val="0"/>
        <w:autoSpaceDN w:val="0"/>
        <w:adjustRightInd w:val="0"/>
        <w:spacing w:after="0" w:line="240" w:lineRule="auto"/>
        <w:ind w:firstLine="708"/>
        <w:jc w:val="both"/>
        <w:rPr>
          <w:rFonts w:ascii="Times New Roman" w:eastAsiaTheme="minorHAnsi" w:hAnsi="Times New Roman" w:cs="Times New Roman"/>
          <w:spacing w:val="-4"/>
          <w:sz w:val="30"/>
          <w:szCs w:val="30"/>
        </w:rPr>
      </w:pPr>
      <w:proofErr w:type="gramStart"/>
      <w:r w:rsidRPr="00670FDD">
        <w:rPr>
          <w:rFonts w:ascii="Times New Roman" w:eastAsiaTheme="minorHAnsi" w:hAnsi="Times New Roman" w:cs="Times New Roman"/>
          <w:spacing w:val="-4"/>
          <w:sz w:val="30"/>
          <w:szCs w:val="3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w:t>
      </w:r>
      <w:proofErr w:type="gramEnd"/>
      <w:r w:rsidRPr="00670FDD">
        <w:rPr>
          <w:rFonts w:ascii="Times New Roman" w:eastAsiaTheme="minorHAnsi" w:hAnsi="Times New Roman" w:cs="Times New Roman"/>
          <w:spacing w:val="-4"/>
          <w:sz w:val="30"/>
          <w:szCs w:val="30"/>
        </w:rPr>
        <w:t xml:space="preserve"> </w:t>
      </w:r>
      <w:proofErr w:type="gramStart"/>
      <w:r w:rsidRPr="00670FDD">
        <w:rPr>
          <w:rFonts w:ascii="Times New Roman" w:eastAsiaTheme="minorHAnsi" w:hAnsi="Times New Roman" w:cs="Times New Roman"/>
          <w:spacing w:val="-4"/>
          <w:sz w:val="30"/>
          <w:szCs w:val="30"/>
        </w:rPr>
        <w:t>соответствии</w:t>
      </w:r>
      <w:proofErr w:type="gramEnd"/>
      <w:r w:rsidRPr="00670FDD">
        <w:rPr>
          <w:rFonts w:ascii="Times New Roman" w:eastAsiaTheme="minorHAnsi" w:hAnsi="Times New Roman" w:cs="Times New Roman"/>
          <w:spacing w:val="-4"/>
          <w:sz w:val="30"/>
          <w:szCs w:val="30"/>
        </w:rPr>
        <w:t xml:space="preserve"> с Трудовым кодексом. </w:t>
      </w:r>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color w:val="FF0000"/>
          <w:sz w:val="30"/>
          <w:szCs w:val="30"/>
        </w:rPr>
      </w:pPr>
      <w:r w:rsidRPr="00670FDD">
        <w:rPr>
          <w:rFonts w:ascii="Times New Roman" w:eastAsiaTheme="minorHAnsi" w:hAnsi="Times New Roman" w:cs="Times New Roman"/>
          <w:spacing w:val="-4"/>
          <w:sz w:val="30"/>
          <w:szCs w:val="30"/>
        </w:rPr>
        <w:t>Наниматель обязан предупредить работника об изменении существенных условий труда письменно не позднее, чем за один месяц</w:t>
      </w:r>
      <w:proofErr w:type="gramStart"/>
      <w:r w:rsidRPr="00670FDD">
        <w:rPr>
          <w:rFonts w:ascii="Times New Roman" w:eastAsiaTheme="minorHAnsi" w:hAnsi="Times New Roman" w:cs="Times New Roman"/>
          <w:spacing w:val="-4"/>
          <w:sz w:val="30"/>
          <w:szCs w:val="30"/>
        </w:rPr>
        <w:t xml:space="preserve">.» </w:t>
      </w:r>
      <w:proofErr w:type="gramEnd"/>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spacing w:val="-4"/>
          <w:sz w:val="30"/>
          <w:szCs w:val="30"/>
          <w:lang w:val="be-BY"/>
        </w:rPr>
      </w:pPr>
      <w:r w:rsidRPr="00670FDD">
        <w:rPr>
          <w:rFonts w:ascii="Times New Roman" w:eastAsiaTheme="minorHAnsi" w:hAnsi="Times New Roman" w:cs="Times New Roman"/>
          <w:spacing w:val="-4"/>
          <w:sz w:val="30"/>
          <w:szCs w:val="30"/>
          <w:lang w:val="be-BY"/>
        </w:rPr>
        <w:t>Рекомендовать руководителям учреждений образования предупреждать за один месяц педагогических работников, подлежащих аттестации, о возможном изменении существенных условий труда в случае неподтверждения имеющейся категории по итогам аттестации.</w:t>
      </w:r>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pacing w:val="-4"/>
          <w:sz w:val="30"/>
          <w:szCs w:val="30"/>
        </w:rPr>
        <w:t>В целях обеспечения прав работников на оперативное рассмотрение индивидуальных трудовых споров признать необходимым ежегодное создание в</w:t>
      </w:r>
      <w:r w:rsidRPr="00670FDD">
        <w:rPr>
          <w:rFonts w:ascii="Times New Roman" w:eastAsiaTheme="minorHAnsi" w:hAnsi="Times New Roman" w:cs="Times New Roman"/>
          <w:spacing w:val="-4"/>
          <w:sz w:val="30"/>
          <w:szCs w:val="30"/>
          <w:lang w:val="be-BY"/>
        </w:rPr>
        <w:t xml:space="preserve"> </w:t>
      </w:r>
      <w:r w:rsidRPr="00670FDD">
        <w:rPr>
          <w:rFonts w:ascii="Times New Roman" w:eastAsiaTheme="minorHAnsi" w:hAnsi="Times New Roman" w:cs="Times New Roman"/>
          <w:spacing w:val="-4"/>
          <w:sz w:val="30"/>
          <w:szCs w:val="30"/>
        </w:rPr>
        <w:t>организациях системы образования комиссий по трудовым спорам</w:t>
      </w:r>
      <w:r w:rsidRPr="00670FDD">
        <w:rPr>
          <w:rFonts w:ascii="Times New Roman" w:eastAsiaTheme="minorHAnsi" w:hAnsi="Times New Roman" w:cs="Times New Roman"/>
          <w:sz w:val="30"/>
          <w:szCs w:val="30"/>
          <w:lang w:eastAsia="en-US"/>
        </w:rPr>
        <w:t>»</w:t>
      </w:r>
      <w:r w:rsidR="002745D3">
        <w:rPr>
          <w:rFonts w:ascii="Times New Roman" w:eastAsiaTheme="minorHAnsi" w:hAnsi="Times New Roman" w:cs="Times New Roman"/>
          <w:sz w:val="30"/>
          <w:szCs w:val="30"/>
          <w:lang w:eastAsia="en-US"/>
        </w:rPr>
        <w:t>.</w:t>
      </w:r>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color w:val="4F81BD" w:themeColor="accent1"/>
          <w:sz w:val="30"/>
          <w:szCs w:val="30"/>
          <w:lang w:val="be-BY" w:eastAsia="en-US"/>
        </w:rPr>
      </w:pPr>
      <w:r w:rsidRPr="00670FDD">
        <w:rPr>
          <w:rFonts w:ascii="Times New Roman" w:eastAsiaTheme="minorHAnsi" w:hAnsi="Times New Roman" w:cs="Times New Roman"/>
          <w:sz w:val="30"/>
          <w:szCs w:val="30"/>
          <w:lang w:eastAsia="en-US"/>
        </w:rPr>
        <w:lastRenderedPageBreak/>
        <w:t xml:space="preserve">14. Часть вторую подпункта 27.12. после слов «возраста трех лет» дополнить словами «с учетом требования статьи 167 Трудового кодекса Республики Беларусь». </w:t>
      </w:r>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color w:val="FF0000"/>
          <w:sz w:val="30"/>
          <w:szCs w:val="30"/>
          <w:lang w:eastAsia="en-US"/>
        </w:rPr>
      </w:pPr>
      <w:r w:rsidRPr="00670FDD">
        <w:rPr>
          <w:rFonts w:ascii="Times New Roman" w:eastAsiaTheme="minorHAnsi" w:hAnsi="Times New Roman" w:cs="Times New Roman"/>
          <w:sz w:val="30"/>
          <w:szCs w:val="30"/>
          <w:lang w:val="be-BY" w:eastAsia="en-US"/>
        </w:rPr>
        <w:t>15. Подпункт 27.17. – исключить.</w:t>
      </w:r>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color w:val="4F81BD" w:themeColor="accent1"/>
          <w:sz w:val="30"/>
          <w:szCs w:val="30"/>
          <w:lang w:val="be-BY" w:eastAsia="en-US"/>
        </w:rPr>
      </w:pPr>
      <w:r w:rsidRPr="00670FDD">
        <w:rPr>
          <w:rFonts w:ascii="Times New Roman" w:eastAsiaTheme="minorHAnsi" w:hAnsi="Times New Roman" w:cs="Times New Roman"/>
          <w:sz w:val="30"/>
          <w:szCs w:val="30"/>
          <w:lang w:eastAsia="en-US"/>
        </w:rPr>
        <w:t>16. В части первой подпункта 27.19. слова «с включением данного периода в рабочий год» исключить.</w:t>
      </w:r>
      <w:r w:rsidRPr="00670FDD">
        <w:rPr>
          <w:rFonts w:ascii="Times New Roman" w:eastAsiaTheme="minorHAnsi" w:hAnsi="Times New Roman" w:cs="Times New Roman"/>
          <w:color w:val="4F81BD" w:themeColor="accent1"/>
          <w:sz w:val="30"/>
          <w:szCs w:val="30"/>
          <w:lang w:val="be-BY" w:eastAsia="en-US"/>
        </w:rPr>
        <w:t xml:space="preserve"> </w:t>
      </w:r>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color w:val="FF0000"/>
          <w:sz w:val="30"/>
          <w:szCs w:val="30"/>
          <w:lang w:eastAsia="en-US"/>
        </w:rPr>
      </w:pPr>
      <w:r w:rsidRPr="00670FDD">
        <w:rPr>
          <w:rFonts w:ascii="Times New Roman" w:eastAsiaTheme="minorHAnsi" w:hAnsi="Times New Roman" w:cs="Times New Roman"/>
          <w:sz w:val="30"/>
          <w:szCs w:val="30"/>
          <w:lang w:val="be-BY" w:eastAsia="en-US"/>
        </w:rPr>
        <w:t>17. Подпункт 30.1. – исключить.</w:t>
      </w:r>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18. Подпункт 31.1. изложить в новой редакции:</w:t>
      </w:r>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sz w:val="30"/>
          <w:szCs w:val="30"/>
          <w:lang w:eastAsia="en-US"/>
        </w:rPr>
      </w:pPr>
      <w:proofErr w:type="gramStart"/>
      <w:r w:rsidRPr="00670FDD">
        <w:rPr>
          <w:rFonts w:ascii="Times New Roman" w:eastAsiaTheme="minorHAnsi" w:hAnsi="Times New Roman" w:cs="Times New Roman"/>
          <w:sz w:val="30"/>
          <w:szCs w:val="30"/>
          <w:lang w:eastAsia="en-US"/>
        </w:rPr>
        <w:t>«Расторжение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 47 Трудового кодекса производится с предварительного согласия соответствующего комитета отраслевого профсоюза.</w:t>
      </w:r>
      <w:proofErr w:type="gramEnd"/>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sz w:val="30"/>
          <w:szCs w:val="30"/>
          <w:lang w:eastAsia="en-US"/>
        </w:rPr>
      </w:pPr>
      <w:proofErr w:type="gramStart"/>
      <w:r w:rsidRPr="00670FDD">
        <w:rPr>
          <w:rFonts w:ascii="Times New Roman" w:eastAsiaTheme="minorHAnsi" w:hAnsi="Times New Roman" w:cs="Times New Roman"/>
          <w:sz w:val="30"/>
          <w:szCs w:val="30"/>
          <w:lang w:eastAsia="en-US"/>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производится после предварительного, но не позднее, чем за две недели уведомления соответствующего комитета отраслевого профсоюза». </w:t>
      </w:r>
      <w:proofErr w:type="gramEnd"/>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19. Часть вторую подпункта 31.5. изложить в новой редакции:</w:t>
      </w:r>
    </w:p>
    <w:p w:rsidR="00866D84" w:rsidRPr="00670FDD" w:rsidRDefault="00866D84" w:rsidP="00866D84">
      <w:pPr>
        <w:spacing w:after="120" w:line="240" w:lineRule="auto"/>
        <w:ind w:right="-1" w:firstLine="708"/>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 </w:t>
      </w:r>
    </w:p>
    <w:p w:rsidR="00866D84" w:rsidRPr="00670FDD" w:rsidRDefault="00866D84" w:rsidP="00866D84">
      <w:pPr>
        <w:spacing w:after="120" w:line="240" w:lineRule="auto"/>
        <w:ind w:right="-1" w:firstLine="708"/>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20. Подпункт 31.7. изложить в новой редакции:</w:t>
      </w:r>
    </w:p>
    <w:p w:rsidR="00866D84" w:rsidRPr="00670FDD" w:rsidRDefault="00866D84" w:rsidP="00866D84">
      <w:pPr>
        <w:spacing w:after="120" w:line="240" w:lineRule="auto"/>
        <w:ind w:right="-1" w:firstLine="708"/>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val="be-BY" w:eastAsia="en-US"/>
        </w:rPr>
        <w:t>«</w:t>
      </w:r>
      <w:r w:rsidRPr="00670FDD">
        <w:rPr>
          <w:rFonts w:ascii="Times New Roman" w:eastAsiaTheme="minorHAnsi" w:hAnsi="Times New Roman" w:cs="Times New Roman"/>
          <w:sz w:val="30"/>
          <w:szCs w:val="30"/>
          <w:lang w:eastAsia="en-US"/>
        </w:rPr>
        <w:t xml:space="preserve">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w:t>
      </w:r>
      <w:proofErr w:type="gramStart"/>
      <w:r w:rsidRPr="00670FDD">
        <w:rPr>
          <w:rFonts w:ascii="Times New Roman" w:eastAsiaTheme="minorHAnsi" w:hAnsi="Times New Roman" w:cs="Times New Roman"/>
          <w:sz w:val="30"/>
          <w:szCs w:val="30"/>
          <w:lang w:eastAsia="en-US"/>
        </w:rPr>
        <w:t>позднее</w:t>
      </w:r>
      <w:proofErr w:type="gramEnd"/>
      <w:r w:rsidRPr="00670FDD">
        <w:rPr>
          <w:rFonts w:ascii="Times New Roman" w:eastAsiaTheme="minorHAnsi" w:hAnsi="Times New Roman" w:cs="Times New Roman"/>
          <w:sz w:val="30"/>
          <w:szCs w:val="30"/>
          <w:lang w:eastAsia="en-US"/>
        </w:rPr>
        <w:t xml:space="preserve"> чем за один месяц до заключения контракта. В день предупреждения работнику в письменном виде вручается проект контракта</w:t>
      </w:r>
      <w:r w:rsidRPr="00670FDD">
        <w:rPr>
          <w:rFonts w:ascii="Times New Roman" w:eastAsiaTheme="minorHAnsi" w:hAnsi="Times New Roman" w:cs="Times New Roman"/>
          <w:sz w:val="30"/>
          <w:szCs w:val="30"/>
          <w:lang w:val="be-BY" w:eastAsia="en-US"/>
        </w:rPr>
        <w:t xml:space="preserve">». </w:t>
      </w:r>
    </w:p>
    <w:p w:rsidR="00866D84" w:rsidRPr="00670FDD" w:rsidRDefault="00866D84" w:rsidP="00866D84">
      <w:pPr>
        <w:spacing w:after="120" w:line="240" w:lineRule="auto"/>
        <w:ind w:right="-1" w:firstLine="708"/>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21. Подпункт 31.9. изложить в новой редакции:</w:t>
      </w:r>
    </w:p>
    <w:p w:rsidR="00866D84" w:rsidRPr="00670FDD" w:rsidRDefault="00866D84" w:rsidP="00866D84">
      <w:pPr>
        <w:spacing w:after="120" w:line="240" w:lineRule="auto"/>
        <w:ind w:right="-1" w:firstLine="708"/>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«В случае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w:t>
      </w:r>
      <w:r w:rsidRPr="00670FDD">
        <w:rPr>
          <w:rFonts w:ascii="Times New Roman" w:eastAsiaTheme="minorHAnsi" w:hAnsi="Times New Roman" w:cs="Times New Roman"/>
          <w:sz w:val="30"/>
          <w:szCs w:val="30"/>
          <w:lang w:eastAsia="en-US"/>
        </w:rPr>
        <w:lastRenderedPageBreak/>
        <w:t xml:space="preserve">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 </w:t>
      </w:r>
    </w:p>
    <w:p w:rsidR="00866D84" w:rsidRPr="00670FDD" w:rsidRDefault="00866D84" w:rsidP="00866D84">
      <w:pPr>
        <w:spacing w:after="120" w:line="240" w:lineRule="auto"/>
        <w:ind w:right="-1" w:firstLine="708"/>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22. Из подпунктов 31.10. и 31.12. исключить словосочетание «Установить, что».</w:t>
      </w:r>
    </w:p>
    <w:p w:rsidR="00866D84" w:rsidRPr="00670FDD" w:rsidRDefault="00866D84" w:rsidP="00866D84">
      <w:pPr>
        <w:spacing w:after="120" w:line="240" w:lineRule="auto"/>
        <w:ind w:right="-1" w:firstLine="708"/>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23. Подпункт 31.11. изложить в новой редакции:</w:t>
      </w:r>
    </w:p>
    <w:p w:rsidR="00866D84" w:rsidRPr="00670FDD" w:rsidRDefault="00866D84" w:rsidP="00866D84">
      <w:pPr>
        <w:spacing w:after="120" w:line="240" w:lineRule="auto"/>
        <w:ind w:right="-1" w:firstLine="708"/>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val="be-BY" w:eastAsia="en-US"/>
        </w:rPr>
        <w:t>«</w:t>
      </w:r>
      <w:r w:rsidRPr="00670FDD">
        <w:rPr>
          <w:rFonts w:ascii="Times New Roman" w:eastAsiaTheme="minorHAnsi" w:hAnsi="Times New Roman" w:cs="Times New Roman"/>
          <w:sz w:val="30"/>
          <w:szCs w:val="30"/>
          <w:lang w:eastAsia="en-US"/>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670FDD">
        <w:rPr>
          <w:rFonts w:ascii="Times New Roman" w:eastAsiaTheme="minorHAnsi" w:hAnsi="Times New Roman" w:cs="Times New Roman"/>
          <w:sz w:val="30"/>
          <w:szCs w:val="30"/>
          <w:vertAlign w:val="superscript"/>
          <w:lang w:eastAsia="en-US"/>
        </w:rPr>
        <w:t>2</w:t>
      </w:r>
      <w:r w:rsidRPr="00670FDD">
        <w:rPr>
          <w:rFonts w:ascii="Times New Roman" w:eastAsiaTheme="minorHAnsi" w:hAnsi="Times New Roman" w:cs="Times New Roman"/>
          <w:sz w:val="30"/>
          <w:szCs w:val="30"/>
          <w:lang w:eastAsia="en-US"/>
        </w:rPr>
        <w:t xml:space="preserve"> Трудового кодекса.</w:t>
      </w:r>
    </w:p>
    <w:p w:rsidR="00866D84" w:rsidRPr="00670FDD" w:rsidRDefault="00866D84" w:rsidP="00866D84">
      <w:pPr>
        <w:spacing w:after="120" w:line="240" w:lineRule="auto"/>
        <w:ind w:right="-1" w:firstLine="708"/>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Заключение контрактов с работниками — членами отраслевого профсоюза организаций системы образования производится при участии представителя отраслевого профсоюза</w:t>
      </w:r>
      <w:r w:rsidRPr="00670FDD">
        <w:rPr>
          <w:rFonts w:ascii="Times New Roman" w:eastAsiaTheme="minorHAnsi" w:hAnsi="Times New Roman" w:cs="Times New Roman"/>
          <w:sz w:val="30"/>
          <w:szCs w:val="30"/>
          <w:lang w:val="be-BY" w:eastAsia="en-US"/>
        </w:rPr>
        <w:t xml:space="preserve">». </w:t>
      </w:r>
    </w:p>
    <w:p w:rsidR="00866D84" w:rsidRPr="00670FDD" w:rsidRDefault="00866D84" w:rsidP="00866D84">
      <w:pPr>
        <w:spacing w:after="120" w:line="240" w:lineRule="auto"/>
        <w:ind w:right="-1" w:firstLine="708"/>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24. Подпункт 31.13. изложить в новой редакции:</w:t>
      </w:r>
    </w:p>
    <w:p w:rsidR="00866D84" w:rsidRPr="00670FDD" w:rsidRDefault="00866D84" w:rsidP="00866D84">
      <w:pPr>
        <w:spacing w:after="120" w:line="240" w:lineRule="auto"/>
        <w:ind w:right="-1" w:firstLine="708"/>
        <w:contextualSpacing/>
        <w:jc w:val="both"/>
        <w:rPr>
          <w:rFonts w:ascii="Times New Roman" w:eastAsiaTheme="minorHAnsi" w:hAnsi="Times New Roman" w:cs="Times New Roman"/>
          <w:sz w:val="30"/>
          <w:szCs w:val="30"/>
          <w:lang w:eastAsia="en-US"/>
        </w:rPr>
      </w:pPr>
      <w:proofErr w:type="gramStart"/>
      <w:r w:rsidRPr="00670FDD">
        <w:rPr>
          <w:rFonts w:ascii="Times New Roman" w:eastAsiaTheme="minorHAnsi" w:hAnsi="Times New Roman" w:cs="Times New Roman"/>
          <w:sz w:val="30"/>
          <w:szCs w:val="30"/>
          <w:lang w:eastAsia="en-US"/>
        </w:rPr>
        <w:t>«Заключать новые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системы образования самостоятельно в коллективном договоре, на срок не менее</w:t>
      </w:r>
      <w:proofErr w:type="gramEnd"/>
      <w:r w:rsidRPr="00670FDD">
        <w:rPr>
          <w:rFonts w:ascii="Times New Roman" w:eastAsiaTheme="minorHAnsi" w:hAnsi="Times New Roman" w:cs="Times New Roman"/>
          <w:sz w:val="30"/>
          <w:szCs w:val="30"/>
          <w:lang w:eastAsia="en-US"/>
        </w:rPr>
        <w:t xml:space="preserve"> трех лет либо на максимальный срок действия контракта, если это предусмотрено в коллективном договоре организации,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670FDD">
        <w:rPr>
          <w:rFonts w:ascii="Times New Roman" w:eastAsiaTheme="minorHAnsi" w:hAnsi="Times New Roman" w:cs="Times New Roman"/>
          <w:sz w:val="30"/>
          <w:szCs w:val="30"/>
          <w:vertAlign w:val="superscript"/>
          <w:lang w:eastAsia="en-US"/>
        </w:rPr>
        <w:t>2</w:t>
      </w:r>
      <w:r w:rsidRPr="00670FDD">
        <w:rPr>
          <w:rFonts w:ascii="Times New Roman" w:eastAsiaTheme="minorHAnsi" w:hAnsi="Times New Roman" w:cs="Times New Roman"/>
          <w:sz w:val="30"/>
          <w:szCs w:val="30"/>
          <w:lang w:eastAsia="en-US"/>
        </w:rPr>
        <w:t>Трудового кодекса.</w:t>
      </w:r>
    </w:p>
    <w:p w:rsidR="00866D84" w:rsidRPr="00670FDD" w:rsidRDefault="00866D84" w:rsidP="00866D84">
      <w:pPr>
        <w:spacing w:after="120" w:line="240" w:lineRule="auto"/>
        <w:ind w:right="-1" w:firstLine="708"/>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На меньший срок контракт продлевать только с письменного согласия работника». </w:t>
      </w:r>
    </w:p>
    <w:p w:rsidR="00866D84" w:rsidRPr="00670FDD" w:rsidRDefault="00866D84" w:rsidP="00866D84">
      <w:pPr>
        <w:spacing w:after="120" w:line="240" w:lineRule="auto"/>
        <w:ind w:right="-1" w:firstLine="708"/>
        <w:contextualSpacing/>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25.  Подпункт 31.14. изложить в новой редакции:</w:t>
      </w:r>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sz w:val="30"/>
          <w:szCs w:val="30"/>
          <w:lang w:eastAsia="en-US"/>
        </w:rPr>
      </w:pPr>
      <w:proofErr w:type="gramStart"/>
      <w:r w:rsidRPr="00670FDD">
        <w:rPr>
          <w:rFonts w:ascii="Times New Roman" w:eastAsiaTheme="minorHAnsi" w:hAnsi="Times New Roman" w:cs="Times New Roman"/>
          <w:sz w:val="30"/>
          <w:szCs w:val="30"/>
          <w:lang w:eastAsia="en-US"/>
        </w:rPr>
        <w:t xml:space="preserve">«Продлевать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w:t>
      </w:r>
      <w:r w:rsidRPr="00670FDD">
        <w:rPr>
          <w:rFonts w:ascii="Times New Roman" w:eastAsiaTheme="minorHAnsi" w:hAnsi="Times New Roman" w:cs="Times New Roman"/>
          <w:sz w:val="30"/>
          <w:szCs w:val="30"/>
          <w:lang w:eastAsia="en-US"/>
        </w:rPr>
        <w:lastRenderedPageBreak/>
        <w:t>окончания контракта, имеющими высокий профессиональный уровень и квалификацию и (или) продолжительный стаж работы по специальности (в отрасли), продолжительность которого определяется в каждой конкретной организации системы образования самостоятельно в коллективном договоре, на срок до истечения максимального срока</w:t>
      </w:r>
      <w:proofErr w:type="gramEnd"/>
      <w:r w:rsidRPr="00670FDD">
        <w:rPr>
          <w:rFonts w:ascii="Times New Roman" w:eastAsiaTheme="minorHAnsi" w:hAnsi="Times New Roman" w:cs="Times New Roman"/>
          <w:sz w:val="30"/>
          <w:szCs w:val="30"/>
          <w:lang w:eastAsia="en-US"/>
        </w:rPr>
        <w:t xml:space="preserve">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670FDD">
        <w:rPr>
          <w:rFonts w:ascii="Times New Roman" w:eastAsiaTheme="minorHAnsi" w:hAnsi="Times New Roman" w:cs="Times New Roman"/>
          <w:sz w:val="30"/>
          <w:szCs w:val="30"/>
          <w:vertAlign w:val="superscript"/>
          <w:lang w:eastAsia="en-US"/>
        </w:rPr>
        <w:t>2</w:t>
      </w:r>
      <w:r w:rsidRPr="00670FDD">
        <w:rPr>
          <w:rFonts w:ascii="Times New Roman" w:eastAsiaTheme="minorHAnsi" w:hAnsi="Times New Roman" w:cs="Times New Roman"/>
          <w:sz w:val="30"/>
          <w:szCs w:val="30"/>
          <w:lang w:eastAsia="en-US"/>
        </w:rPr>
        <w:t xml:space="preserve"> Трудового кодекса.</w:t>
      </w:r>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На меньший срок контракт продлевать только с письменного согласия работника». </w:t>
      </w:r>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val="be-BY" w:eastAsia="en-US"/>
        </w:rPr>
        <w:t>26.</w:t>
      </w:r>
      <w:r w:rsidRPr="00670FDD">
        <w:rPr>
          <w:rFonts w:ascii="Times New Roman" w:eastAsiaTheme="minorHAnsi" w:hAnsi="Times New Roman" w:cs="Times New Roman"/>
          <w:sz w:val="30"/>
          <w:szCs w:val="30"/>
          <w:lang w:eastAsia="en-US"/>
        </w:rPr>
        <w:t xml:space="preserve"> Подпункт 31.15. изложить в новой редакции:</w:t>
      </w:r>
    </w:p>
    <w:p w:rsidR="00866D84" w:rsidRPr="00670FDD" w:rsidRDefault="00866D84" w:rsidP="00866D84">
      <w:pPr>
        <w:spacing w:after="120" w:line="240" w:lineRule="auto"/>
        <w:ind w:right="-1" w:firstLine="709"/>
        <w:contextualSpacing/>
        <w:jc w:val="both"/>
        <w:rPr>
          <w:rFonts w:ascii="Times New Roman" w:eastAsiaTheme="minorHAnsi" w:hAnsi="Times New Roman" w:cs="Times New Roman"/>
          <w:sz w:val="30"/>
          <w:szCs w:val="30"/>
          <w:lang w:val="be-BY" w:eastAsia="en-US"/>
        </w:rPr>
      </w:pPr>
      <w:r w:rsidRPr="00670FDD">
        <w:rPr>
          <w:rFonts w:ascii="Times New Roman" w:eastAsiaTheme="minorHAnsi" w:hAnsi="Times New Roman" w:cs="Times New Roman"/>
          <w:sz w:val="30"/>
          <w:szCs w:val="30"/>
          <w:lang w:val="be-BY" w:eastAsia="en-US"/>
        </w:rPr>
        <w:t>«</w:t>
      </w:r>
      <w:r w:rsidRPr="00670FDD">
        <w:rPr>
          <w:rFonts w:ascii="Times New Roman" w:eastAsiaTheme="minorHAnsi" w:hAnsi="Times New Roman" w:cs="Times New Roman"/>
          <w:sz w:val="30"/>
          <w:szCs w:val="30"/>
          <w:lang w:eastAsia="en-US"/>
        </w:rPr>
        <w:t>Заключать новые контракты с одинокими родителями,</w:t>
      </w:r>
      <w:r w:rsidRPr="00670FDD">
        <w:rPr>
          <w:rFonts w:ascii="Times New Roman" w:eastAsiaTheme="minorHAnsi" w:hAnsi="Times New Roman" w:cs="Times New Roman"/>
          <w:sz w:val="30"/>
          <w:szCs w:val="30"/>
          <w:lang w:val="be-BY" w:eastAsia="en-US"/>
        </w:rPr>
        <w:t xml:space="preserve"> не состоящими в браке, опекунами, попечителями, воспитывающими</w:t>
      </w:r>
      <w:r w:rsidRPr="00670FDD">
        <w:rPr>
          <w:rFonts w:ascii="Times New Roman" w:eastAsiaTheme="minorHAnsi" w:hAnsi="Times New Roman" w:cs="Times New Roman"/>
          <w:sz w:val="30"/>
          <w:szCs w:val="30"/>
          <w:lang w:eastAsia="en-US"/>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w:t>
      </w:r>
      <w:r w:rsidRPr="00670FDD">
        <w:rPr>
          <w:rFonts w:ascii="Times New Roman" w:eastAsiaTheme="minorHAnsi" w:hAnsi="Times New Roman" w:cs="Times New Roman"/>
          <w:sz w:val="30"/>
          <w:szCs w:val="30"/>
          <w:lang w:val="be-BY" w:eastAsia="en-US"/>
        </w:rPr>
        <w:t xml:space="preserve">на срок пять лет».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27. В подпункте 31.17. последнее предложение заменить предложением следующего содержания:</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«При заключении контрактов обязательно соблюдение условий, предусмотренных абзацами вторым и третьим пункта 3 части первой статьи 261</w:t>
      </w:r>
      <w:r w:rsidRPr="00670FDD">
        <w:rPr>
          <w:rFonts w:ascii="Times New Roman" w:eastAsiaTheme="minorHAnsi" w:hAnsi="Times New Roman" w:cs="Times New Roman"/>
          <w:sz w:val="30"/>
          <w:szCs w:val="30"/>
          <w:vertAlign w:val="superscript"/>
          <w:lang w:eastAsia="en-US"/>
        </w:rPr>
        <w:t>2</w:t>
      </w:r>
      <w:r w:rsidRPr="00670FDD">
        <w:rPr>
          <w:rFonts w:ascii="Times New Roman" w:eastAsiaTheme="minorHAnsi" w:hAnsi="Times New Roman" w:cs="Times New Roman"/>
          <w:sz w:val="30"/>
          <w:szCs w:val="30"/>
          <w:lang w:eastAsia="en-US"/>
        </w:rPr>
        <w:t xml:space="preserve"> Трудового кодекса».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28. Подпункт 31.18.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w:t>
      </w:r>
      <w:r w:rsidRPr="00670FDD">
        <w:rPr>
          <w:rFonts w:ascii="Times New Roman" w:eastAsiaTheme="minorHAnsi" w:hAnsi="Times New Roman" w:cs="Times New Roman"/>
          <w:sz w:val="30"/>
          <w:szCs w:val="30"/>
          <w:lang w:val="be-BY" w:eastAsia="en-US"/>
        </w:rPr>
        <w:t xml:space="preserve">Продлевать контракты с работниками, </w:t>
      </w:r>
      <w:r w:rsidRPr="00670FDD">
        <w:rPr>
          <w:rFonts w:ascii="Times New Roman" w:eastAsiaTheme="minorHAnsi" w:hAnsi="Times New Roman" w:cs="Times New Roman"/>
          <w:sz w:val="30"/>
          <w:szCs w:val="30"/>
          <w:lang w:eastAsia="en-US"/>
        </w:rPr>
        <w:t>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w:t>
      </w:r>
      <w:r w:rsidRPr="00670FDD">
        <w:rPr>
          <w:rFonts w:ascii="Times New Roman" w:eastAsiaTheme="minorHAnsi" w:hAnsi="Times New Roman" w:cs="Times New Roman"/>
          <w:sz w:val="30"/>
          <w:szCs w:val="30"/>
          <w:lang w:val="be-BY" w:eastAsia="en-US"/>
        </w:rPr>
        <w:t>, на срок до истечения максимального срока действия контракта, с их согласия</w:t>
      </w:r>
      <w:r w:rsidRPr="00670FDD">
        <w:rPr>
          <w:rFonts w:ascii="Times New Roman" w:eastAsiaTheme="minorHAnsi" w:hAnsi="Times New Roman" w:cs="Times New Roman"/>
          <w:sz w:val="30"/>
          <w:szCs w:val="30"/>
          <w:lang w:eastAsia="en-US"/>
        </w:rPr>
        <w:t xml:space="preserve">».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29. Подпункт 31.20. – исключить</w:t>
      </w:r>
      <w:r w:rsidRPr="00670FDD">
        <w:rPr>
          <w:rFonts w:ascii="Times New Roman" w:eastAsia="Times New Roman" w:hAnsi="Times New Roman" w:cs="Times New Roman"/>
          <w:sz w:val="30"/>
          <w:szCs w:val="30"/>
          <w:lang w:eastAsia="en-US"/>
        </w:rPr>
        <w:t>.</w:t>
      </w:r>
    </w:p>
    <w:p w:rsidR="00866D84" w:rsidRPr="00670FDD" w:rsidRDefault="00866D84" w:rsidP="00866D84">
      <w:pPr>
        <w:spacing w:after="0" w:line="240" w:lineRule="auto"/>
        <w:ind w:firstLine="708"/>
        <w:jc w:val="both"/>
        <w:rPr>
          <w:rFonts w:ascii="Times New Roman" w:eastAsiaTheme="minorHAnsi" w:hAnsi="Times New Roman" w:cs="Times New Roman"/>
          <w:color w:val="FF0000"/>
          <w:sz w:val="30"/>
          <w:szCs w:val="30"/>
          <w:lang w:eastAsia="en-US"/>
        </w:rPr>
      </w:pPr>
      <w:r w:rsidRPr="00670FDD">
        <w:rPr>
          <w:rFonts w:ascii="Times New Roman" w:eastAsiaTheme="minorHAnsi" w:hAnsi="Times New Roman" w:cs="Times New Roman"/>
          <w:sz w:val="30"/>
          <w:szCs w:val="30"/>
          <w:lang w:eastAsia="en-US"/>
        </w:rPr>
        <w:t>30. Подпункт 31.21. – исключить</w:t>
      </w:r>
      <w:r w:rsidRPr="00670FDD">
        <w:rPr>
          <w:rFonts w:ascii="Times New Roman" w:eastAsia="Times New Roman" w:hAnsi="Times New Roman" w:cs="Times New Roman"/>
          <w:sz w:val="30"/>
          <w:szCs w:val="30"/>
          <w:lang w:eastAsia="en-US"/>
        </w:rPr>
        <w:t>.</w:t>
      </w:r>
    </w:p>
    <w:p w:rsidR="00866D84" w:rsidRPr="00670FDD" w:rsidRDefault="00866D84" w:rsidP="00866D84">
      <w:pPr>
        <w:spacing w:after="0" w:line="240" w:lineRule="auto"/>
        <w:ind w:firstLine="708"/>
        <w:jc w:val="both"/>
        <w:rPr>
          <w:rFonts w:ascii="Times New Roman" w:eastAsiaTheme="minorHAnsi" w:hAnsi="Times New Roman" w:cs="Times New Roman"/>
          <w:color w:val="FF0000"/>
          <w:sz w:val="30"/>
          <w:szCs w:val="30"/>
          <w:lang w:eastAsia="en-US"/>
        </w:rPr>
      </w:pPr>
      <w:r w:rsidRPr="00670FDD">
        <w:rPr>
          <w:rFonts w:ascii="Times New Roman" w:eastAsiaTheme="minorHAnsi" w:hAnsi="Times New Roman" w:cs="Times New Roman"/>
          <w:sz w:val="30"/>
          <w:szCs w:val="30"/>
          <w:lang w:eastAsia="en-US"/>
        </w:rPr>
        <w:t>31.</w:t>
      </w:r>
      <w:r w:rsidRPr="00670FDD">
        <w:rPr>
          <w:rFonts w:ascii="Times New Roman" w:eastAsiaTheme="minorHAnsi" w:hAnsi="Times New Roman" w:cs="Times New Roman"/>
          <w:color w:val="FF0000"/>
          <w:sz w:val="30"/>
          <w:szCs w:val="30"/>
          <w:lang w:eastAsia="en-US"/>
        </w:rPr>
        <w:t xml:space="preserve"> </w:t>
      </w:r>
      <w:r w:rsidRPr="00670FDD">
        <w:rPr>
          <w:rFonts w:ascii="Times New Roman" w:eastAsiaTheme="minorHAnsi" w:hAnsi="Times New Roman" w:cs="Times New Roman"/>
          <w:sz w:val="30"/>
          <w:szCs w:val="30"/>
          <w:lang w:eastAsia="en-US"/>
        </w:rPr>
        <w:t>Подпункт 31.22. – исключить</w:t>
      </w:r>
      <w:r w:rsidRPr="00670FDD">
        <w:rPr>
          <w:rFonts w:ascii="Times New Roman" w:eastAsia="Times New Roman" w:hAnsi="Times New Roman" w:cs="Times New Roman"/>
          <w:sz w:val="30"/>
          <w:szCs w:val="30"/>
          <w:lang w:eastAsia="en-US"/>
        </w:rPr>
        <w:t>.</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32. Подпункт 31.23.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«Наниматель при приеме на работу обязан заключить трудовой договор (контракт) с работником и ознакомить его под роспись с Соглашением, коллективным договором, правилами внутреннего трудового распорядка, иными локальными правовыми актами, действующими в организации системы Министерства.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Наниматель вправе при приеме на работу гражданина запрашивать характеристику с предыдущих мест работы, которая выдается в течение </w:t>
      </w:r>
      <w:r w:rsidRPr="00670FDD">
        <w:rPr>
          <w:rFonts w:ascii="Times New Roman" w:eastAsiaTheme="minorHAnsi" w:hAnsi="Times New Roman" w:cs="Times New Roman"/>
          <w:sz w:val="30"/>
          <w:szCs w:val="30"/>
          <w:lang w:eastAsia="en-US"/>
        </w:rPr>
        <w:lastRenderedPageBreak/>
        <w:t xml:space="preserve">пяти календарных дней со дня получения соответствующего запроса и подписывается руководителем организации и председателем профсоюзного комитета».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33. Подпункт 31.24.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proofErr w:type="gramStart"/>
      <w:r w:rsidRPr="00670FDD">
        <w:rPr>
          <w:rFonts w:ascii="Times New Roman" w:eastAsiaTheme="minorHAnsi" w:hAnsi="Times New Roman" w:cs="Times New Roman"/>
          <w:sz w:val="30"/>
          <w:szCs w:val="30"/>
          <w:lang w:eastAsia="en-US"/>
        </w:rPr>
        <w:t>«Рекомендовать нанимателям 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w:t>
      </w:r>
      <w:proofErr w:type="gramEnd"/>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34. Подпункт 31.25.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color w:val="FF0000"/>
          <w:sz w:val="30"/>
          <w:szCs w:val="30"/>
          <w:lang w:eastAsia="en-US"/>
        </w:rPr>
      </w:pPr>
      <w:r w:rsidRPr="00670FDD">
        <w:rPr>
          <w:rFonts w:ascii="Times New Roman" w:eastAsiaTheme="minorHAnsi" w:hAnsi="Times New Roman" w:cs="Times New Roman"/>
          <w:sz w:val="30"/>
          <w:szCs w:val="30"/>
          <w:lang w:eastAsia="en-US"/>
        </w:rPr>
        <w:t>«Рекомендовать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абзацев второго и третьего пункта 3 части первой статьи 261</w:t>
      </w:r>
      <w:r w:rsidRPr="00670FDD">
        <w:rPr>
          <w:rFonts w:ascii="Times New Roman" w:eastAsiaTheme="minorHAnsi" w:hAnsi="Times New Roman" w:cs="Times New Roman"/>
          <w:sz w:val="30"/>
          <w:szCs w:val="30"/>
          <w:vertAlign w:val="superscript"/>
          <w:lang w:eastAsia="en-US"/>
        </w:rPr>
        <w:t>2</w:t>
      </w:r>
      <w:r w:rsidRPr="00670FDD">
        <w:rPr>
          <w:rFonts w:ascii="Times New Roman" w:eastAsiaTheme="minorHAnsi" w:hAnsi="Times New Roman" w:cs="Times New Roman"/>
          <w:sz w:val="30"/>
          <w:szCs w:val="30"/>
          <w:lang w:eastAsia="en-US"/>
        </w:rPr>
        <w:t xml:space="preserve"> Трудового кодекса».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35. В подпункте 31.26. исключить слова «Установить, что». </w:t>
      </w:r>
    </w:p>
    <w:p w:rsidR="00866D84" w:rsidRPr="00670FDD" w:rsidRDefault="00866D84" w:rsidP="00866D84">
      <w:pPr>
        <w:spacing w:after="0" w:line="240" w:lineRule="auto"/>
        <w:ind w:firstLine="708"/>
        <w:jc w:val="both"/>
        <w:rPr>
          <w:rFonts w:ascii="Times New Roman" w:eastAsiaTheme="minorHAnsi" w:hAnsi="Times New Roman" w:cs="Times New Roman"/>
          <w:color w:val="FF0000"/>
          <w:sz w:val="30"/>
          <w:szCs w:val="30"/>
          <w:lang w:eastAsia="en-US"/>
        </w:rPr>
      </w:pPr>
      <w:r w:rsidRPr="00670FDD">
        <w:rPr>
          <w:rFonts w:ascii="Times New Roman" w:eastAsiaTheme="minorHAnsi" w:hAnsi="Times New Roman" w:cs="Times New Roman"/>
          <w:sz w:val="30"/>
          <w:szCs w:val="30"/>
          <w:lang w:eastAsia="en-US"/>
        </w:rPr>
        <w:t>36. В подпункте 34.7.2. после слов «с сохранением за ними» добавить словосочетание «места работы и».</w:t>
      </w:r>
    </w:p>
    <w:p w:rsidR="00866D84" w:rsidRPr="00670FDD" w:rsidRDefault="00866D84" w:rsidP="00866D84">
      <w:pPr>
        <w:spacing w:after="0" w:line="240" w:lineRule="auto"/>
        <w:ind w:firstLine="708"/>
        <w:jc w:val="both"/>
        <w:rPr>
          <w:rFonts w:ascii="Times New Roman" w:eastAsiaTheme="minorHAnsi" w:hAnsi="Times New Roman" w:cs="Times New Roman"/>
          <w:color w:val="FF0000"/>
          <w:sz w:val="30"/>
          <w:szCs w:val="30"/>
          <w:lang w:eastAsia="en-US"/>
        </w:rPr>
      </w:pPr>
      <w:r w:rsidRPr="00670FDD">
        <w:rPr>
          <w:rFonts w:ascii="Times New Roman" w:eastAsiaTheme="minorHAnsi" w:hAnsi="Times New Roman" w:cs="Times New Roman"/>
          <w:sz w:val="30"/>
          <w:szCs w:val="30"/>
          <w:lang w:eastAsia="en-US"/>
        </w:rPr>
        <w:t>37. В подпункте 34.7.5. номера пунктов статьи 42 «2 и 6» заменить на «3 и 5»</w:t>
      </w:r>
      <w:r w:rsidRPr="00670FDD">
        <w:rPr>
          <w:rFonts w:ascii="Times New Roman" w:eastAsia="Times New Roman" w:hAnsi="Times New Roman" w:cs="Times New Roman"/>
          <w:sz w:val="30"/>
          <w:szCs w:val="30"/>
        </w:rPr>
        <w:t>.</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38. Подпункт 34.7.9.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color w:val="FF0000"/>
          <w:sz w:val="30"/>
          <w:szCs w:val="30"/>
          <w:lang w:eastAsia="en-US"/>
        </w:rPr>
      </w:pPr>
      <w:r w:rsidRPr="00670FDD">
        <w:rPr>
          <w:rFonts w:ascii="Times New Roman" w:eastAsiaTheme="minorHAnsi" w:hAnsi="Times New Roman" w:cs="Times New Roman"/>
          <w:sz w:val="30"/>
          <w:szCs w:val="30"/>
          <w:lang w:eastAsia="en-US"/>
        </w:rPr>
        <w:t xml:space="preserve">«поощрять работников, избранных общественными инспекторами по охране труда, за активную работу по итогам месяца (квартала, года)»; </w:t>
      </w:r>
    </w:p>
    <w:p w:rsidR="00866D84" w:rsidRPr="00670FDD" w:rsidRDefault="00866D84" w:rsidP="00EE328D">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39. В п</w:t>
      </w:r>
      <w:r w:rsidR="00EE328D">
        <w:rPr>
          <w:rFonts w:ascii="Times New Roman" w:eastAsiaTheme="minorHAnsi" w:hAnsi="Times New Roman" w:cs="Times New Roman"/>
          <w:sz w:val="30"/>
          <w:szCs w:val="30"/>
          <w:lang w:eastAsia="en-US"/>
        </w:rPr>
        <w:t xml:space="preserve">одпункте 37.1. исключить слова </w:t>
      </w:r>
      <w:r w:rsidRPr="00670FDD">
        <w:rPr>
          <w:rFonts w:ascii="Times New Roman" w:eastAsiaTheme="minorHAnsi" w:hAnsi="Times New Roman" w:cs="Times New Roman"/>
          <w:sz w:val="30"/>
          <w:szCs w:val="30"/>
          <w:lang w:eastAsia="en-US"/>
        </w:rPr>
        <w:t>«республиканского и местных бюджетов».</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40. Подпункт 38.5.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«Содействовать расширению практики добровольного страхования дополнительной пенсии и медицинских расходов за счет внебюджетных сре</w:t>
      </w:r>
      <w:proofErr w:type="gramStart"/>
      <w:r w:rsidRPr="00670FDD">
        <w:rPr>
          <w:rFonts w:ascii="Times New Roman" w:eastAsiaTheme="minorHAnsi" w:hAnsi="Times New Roman" w:cs="Times New Roman"/>
          <w:sz w:val="30"/>
          <w:szCs w:val="30"/>
          <w:lang w:eastAsia="en-US"/>
        </w:rPr>
        <w:t>дств в ч</w:t>
      </w:r>
      <w:proofErr w:type="gramEnd"/>
      <w:r w:rsidRPr="00670FDD">
        <w:rPr>
          <w:rFonts w:ascii="Times New Roman" w:eastAsiaTheme="minorHAnsi" w:hAnsi="Times New Roman" w:cs="Times New Roman"/>
          <w:sz w:val="30"/>
          <w:szCs w:val="30"/>
          <w:lang w:eastAsia="en-US"/>
        </w:rPr>
        <w:t xml:space="preserve">асти сумм превышения доходов над расходами, остающихся в распоряжении бюджетной организации». </w:t>
      </w:r>
    </w:p>
    <w:p w:rsidR="00866D84" w:rsidRPr="00670FDD" w:rsidRDefault="00866D84" w:rsidP="00866D84">
      <w:pPr>
        <w:spacing w:after="0" w:line="240" w:lineRule="auto"/>
        <w:ind w:firstLine="708"/>
        <w:jc w:val="both"/>
        <w:rPr>
          <w:rFonts w:ascii="Times New Roman" w:eastAsiaTheme="minorHAnsi" w:hAnsi="Times New Roman" w:cs="Times New Roman"/>
          <w:spacing w:val="-6"/>
          <w:sz w:val="30"/>
          <w:szCs w:val="30"/>
        </w:rPr>
      </w:pPr>
      <w:r w:rsidRPr="00670FDD">
        <w:rPr>
          <w:rFonts w:ascii="Times New Roman" w:eastAsiaTheme="minorHAnsi" w:hAnsi="Times New Roman" w:cs="Times New Roman"/>
          <w:sz w:val="30"/>
          <w:szCs w:val="30"/>
          <w:lang w:eastAsia="en-US"/>
        </w:rPr>
        <w:t>41. В подпункте 38.12. слова «от фонда заработной платы» заменить словами «</w:t>
      </w:r>
      <w:r w:rsidRPr="00670FDD">
        <w:rPr>
          <w:rFonts w:ascii="Times New Roman" w:eastAsiaTheme="minorHAnsi" w:hAnsi="Times New Roman" w:cs="Times New Roman"/>
          <w:spacing w:val="-6"/>
          <w:sz w:val="30"/>
          <w:szCs w:val="30"/>
        </w:rPr>
        <w:t>от суммы средств на оплату труда».</w:t>
      </w:r>
    </w:p>
    <w:p w:rsidR="00866D84" w:rsidRPr="00670FDD" w:rsidRDefault="00866D84" w:rsidP="00866D84">
      <w:pPr>
        <w:spacing w:after="0" w:line="240" w:lineRule="auto"/>
        <w:ind w:firstLine="708"/>
        <w:jc w:val="both"/>
        <w:rPr>
          <w:rFonts w:ascii="Times New Roman" w:eastAsiaTheme="minorHAnsi" w:hAnsi="Times New Roman" w:cs="Times New Roman"/>
          <w:spacing w:val="-6"/>
          <w:sz w:val="30"/>
          <w:szCs w:val="30"/>
        </w:rPr>
      </w:pPr>
      <w:r w:rsidRPr="00670FDD">
        <w:rPr>
          <w:rFonts w:ascii="Times New Roman" w:eastAsiaTheme="minorHAnsi" w:hAnsi="Times New Roman" w:cs="Times New Roman"/>
          <w:spacing w:val="-6"/>
          <w:sz w:val="30"/>
          <w:szCs w:val="30"/>
        </w:rPr>
        <w:t>42. Подпункт 45.7.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«Рекомендовать нанимателям устанавливать работникам, избранным председателями первичных профсоюзных организаций, не освобожденным от основной работы и выполняющим работу на общественных началах, стимулирующие выплаты:</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за содействие работникам в вопросах защиты их трудовых и социально-экономических прав и интересов, охраны труда, пропаганду </w:t>
      </w:r>
      <w:r w:rsidRPr="00670FDD">
        <w:rPr>
          <w:rFonts w:ascii="Times New Roman" w:eastAsiaTheme="minorHAnsi" w:hAnsi="Times New Roman" w:cs="Times New Roman"/>
          <w:sz w:val="30"/>
          <w:szCs w:val="30"/>
          <w:lang w:eastAsia="en-US"/>
        </w:rPr>
        <w:lastRenderedPageBreak/>
        <w:t>здорового образа жизни, организацию досуга членов коллектива работников и создание благоприятного морально-психологического климата в коллективе – 30 процентов оклада по основной работе;</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proofErr w:type="gramStart"/>
      <w:r w:rsidRPr="00670FDD">
        <w:rPr>
          <w:rFonts w:ascii="Times New Roman" w:eastAsiaTheme="minorHAnsi" w:hAnsi="Times New Roman" w:cs="Times New Roman"/>
          <w:sz w:val="30"/>
          <w:szCs w:val="30"/>
          <w:lang w:eastAsia="en-US"/>
        </w:rPr>
        <w:t>достигшим</w:t>
      </w:r>
      <w:proofErr w:type="gramEnd"/>
      <w:r w:rsidRPr="00670FDD">
        <w:rPr>
          <w:rFonts w:ascii="Times New Roman" w:eastAsiaTheme="minorHAnsi" w:hAnsi="Times New Roman" w:cs="Times New Roman"/>
          <w:sz w:val="30"/>
          <w:szCs w:val="30"/>
          <w:lang w:eastAsia="en-US"/>
        </w:rPr>
        <w:t xml:space="preserve"> 100-процентного членства в организации, при выполнении общественной работы в интересах коллектив – в размере 50 процентов оклада по основной работе.</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Поощрять из профсоюзного бюджета и средств материального стимулирования труда наиболее отличившихся профсоюзных активистов и членов профсоюза».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43. </w:t>
      </w:r>
      <w:r w:rsidRPr="00670FDD">
        <w:rPr>
          <w:rFonts w:ascii="Times New Roman" w:eastAsiaTheme="minorHAnsi" w:hAnsi="Times New Roman" w:cs="Times New Roman"/>
          <w:spacing w:val="-6"/>
          <w:sz w:val="30"/>
          <w:szCs w:val="30"/>
        </w:rPr>
        <w:t>Подпункт 45.12.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proofErr w:type="gramStart"/>
      <w:r w:rsidRPr="00670FDD">
        <w:rPr>
          <w:rFonts w:ascii="Times New Roman" w:eastAsiaTheme="minorHAnsi" w:hAnsi="Times New Roman" w:cs="Times New Roman"/>
          <w:sz w:val="30"/>
          <w:szCs w:val="30"/>
          <w:lang w:eastAsia="en-US"/>
        </w:rPr>
        <w:t>«Расторгать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 47 Трудового кодекса, а также привлекать к дисциплинарной ответственности лиц, избранных в состав комитетов отраслевого профсоюза организаций системы образования и</w:t>
      </w:r>
      <w:proofErr w:type="gramEnd"/>
      <w:r w:rsidRPr="00670FDD">
        <w:rPr>
          <w:rFonts w:ascii="Times New Roman" w:eastAsiaTheme="minorHAnsi" w:hAnsi="Times New Roman" w:cs="Times New Roman"/>
          <w:sz w:val="30"/>
          <w:szCs w:val="30"/>
          <w:lang w:eastAsia="en-US"/>
        </w:rPr>
        <w:t xml:space="preserve"> не освобожденных от основной работы, с письменного согласия соответствующего комитета отраслевого профсоюза, а председателей комитетов отраслевого профсоюза </w:t>
      </w:r>
      <w:r w:rsidRPr="00670FDD">
        <w:rPr>
          <w:rFonts w:ascii="Cambria Math" w:eastAsiaTheme="minorHAnsi" w:hAnsi="Cambria Math" w:cs="Cambria Math"/>
          <w:sz w:val="30"/>
          <w:szCs w:val="30"/>
          <w:lang w:eastAsia="en-US"/>
        </w:rPr>
        <w:t>‒</w:t>
      </w:r>
      <w:r w:rsidRPr="00670FDD">
        <w:rPr>
          <w:rFonts w:ascii="Times New Roman" w:eastAsiaTheme="minorHAnsi" w:hAnsi="Times New Roman" w:cs="Times New Roman"/>
          <w:sz w:val="30"/>
          <w:szCs w:val="30"/>
          <w:lang w:eastAsia="en-US"/>
        </w:rPr>
        <w:t xml:space="preserve"> только с согласия вышестоящего профсоюзного органа.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w:t>
      </w:r>
      <w:proofErr w:type="gramStart"/>
      <w:r w:rsidRPr="00670FDD">
        <w:rPr>
          <w:rFonts w:ascii="Times New Roman" w:eastAsiaTheme="minorHAnsi" w:hAnsi="Times New Roman" w:cs="Times New Roman"/>
          <w:sz w:val="30"/>
          <w:szCs w:val="30"/>
          <w:lang w:eastAsia="en-US"/>
        </w:rPr>
        <w:t>позднее</w:t>
      </w:r>
      <w:proofErr w:type="gramEnd"/>
      <w:r w:rsidRPr="00670FDD">
        <w:rPr>
          <w:rFonts w:ascii="Times New Roman" w:eastAsiaTheme="minorHAnsi" w:hAnsi="Times New Roman" w:cs="Times New Roman"/>
          <w:sz w:val="30"/>
          <w:szCs w:val="30"/>
          <w:lang w:eastAsia="en-US"/>
        </w:rPr>
        <w:t xml:space="preserve"> чем за две недели уведомления соответствующего комитета отраслевого профсоюза».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44.</w:t>
      </w:r>
      <w:r w:rsidRPr="00670FDD">
        <w:rPr>
          <w:rFonts w:ascii="Times New Roman" w:eastAsiaTheme="minorHAnsi" w:hAnsi="Times New Roman" w:cs="Times New Roman"/>
          <w:spacing w:val="-6"/>
          <w:sz w:val="30"/>
          <w:szCs w:val="30"/>
        </w:rPr>
        <w:t xml:space="preserve"> Подпункт 45.13.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proofErr w:type="gramStart"/>
      <w:r w:rsidRPr="00670FDD">
        <w:rPr>
          <w:rFonts w:ascii="Times New Roman" w:eastAsiaTheme="minorHAnsi" w:hAnsi="Times New Roman" w:cs="Times New Roman"/>
          <w:sz w:val="30"/>
          <w:szCs w:val="30"/>
          <w:lang w:eastAsia="en-US"/>
        </w:rPr>
        <w:t>«Расторгать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 47 Трудового кодекса, а также привлекать к дисциплинарной ответственности лиц, избранных в районные, городские, областные, Центральный комитеты отраслевого профсоюза и</w:t>
      </w:r>
      <w:proofErr w:type="gramEnd"/>
      <w:r w:rsidRPr="00670FDD">
        <w:rPr>
          <w:rFonts w:ascii="Times New Roman" w:eastAsiaTheme="minorHAnsi" w:hAnsi="Times New Roman" w:cs="Times New Roman"/>
          <w:sz w:val="30"/>
          <w:szCs w:val="30"/>
          <w:lang w:eastAsia="en-US"/>
        </w:rPr>
        <w:t xml:space="preserve"> не </w:t>
      </w:r>
      <w:proofErr w:type="gramStart"/>
      <w:r w:rsidRPr="00670FDD">
        <w:rPr>
          <w:rFonts w:ascii="Times New Roman" w:eastAsiaTheme="minorHAnsi" w:hAnsi="Times New Roman" w:cs="Times New Roman"/>
          <w:sz w:val="30"/>
          <w:szCs w:val="30"/>
          <w:lang w:eastAsia="en-US"/>
        </w:rPr>
        <w:t>освобожденных</w:t>
      </w:r>
      <w:proofErr w:type="gramEnd"/>
      <w:r w:rsidRPr="00670FDD">
        <w:rPr>
          <w:rFonts w:ascii="Times New Roman" w:eastAsiaTheme="minorHAnsi" w:hAnsi="Times New Roman" w:cs="Times New Roman"/>
          <w:sz w:val="30"/>
          <w:szCs w:val="30"/>
          <w:lang w:eastAsia="en-US"/>
        </w:rPr>
        <w:t xml:space="preserve"> от работы, помимо соблюдения общего порядка увольнения, с письменного согласия профсоюзного органа, членом которого они избраны. </w:t>
      </w:r>
    </w:p>
    <w:p w:rsidR="00866D84" w:rsidRPr="00670FDD" w:rsidRDefault="00866D84" w:rsidP="00866D84">
      <w:pPr>
        <w:spacing w:after="0" w:line="240" w:lineRule="auto"/>
        <w:ind w:firstLine="708"/>
        <w:jc w:val="both"/>
        <w:rPr>
          <w:rFonts w:ascii="Times New Roman" w:eastAsiaTheme="minorHAnsi" w:hAnsi="Times New Roman" w:cs="Times New Roman"/>
          <w:color w:val="FF0000"/>
          <w:sz w:val="30"/>
          <w:szCs w:val="30"/>
          <w:lang w:eastAsia="en-US"/>
        </w:rPr>
      </w:pPr>
      <w:r w:rsidRPr="00670FDD">
        <w:rPr>
          <w:rFonts w:ascii="Times New Roman" w:eastAsiaTheme="minorHAnsi" w:hAnsi="Times New Roman" w:cs="Times New Roman"/>
          <w:sz w:val="30"/>
          <w:szCs w:val="30"/>
          <w:lang w:eastAsia="en-US"/>
        </w:rPr>
        <w:lastRenderedPageBreak/>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w:t>
      </w:r>
      <w:proofErr w:type="gramStart"/>
      <w:r w:rsidRPr="00670FDD">
        <w:rPr>
          <w:rFonts w:ascii="Times New Roman" w:eastAsiaTheme="minorHAnsi" w:hAnsi="Times New Roman" w:cs="Times New Roman"/>
          <w:sz w:val="30"/>
          <w:szCs w:val="30"/>
          <w:lang w:eastAsia="en-US"/>
        </w:rPr>
        <w:t>позднее</w:t>
      </w:r>
      <w:proofErr w:type="gramEnd"/>
      <w:r w:rsidRPr="00670FDD">
        <w:rPr>
          <w:rFonts w:ascii="Times New Roman" w:eastAsiaTheme="minorHAnsi" w:hAnsi="Times New Roman" w:cs="Times New Roman"/>
          <w:sz w:val="30"/>
          <w:szCs w:val="30"/>
          <w:lang w:eastAsia="en-US"/>
        </w:rPr>
        <w:t xml:space="preserve"> чем за две недели уведомления соответствующего комитета отраслевого профсоюза».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45.</w:t>
      </w:r>
      <w:r w:rsidRPr="00670FDD">
        <w:rPr>
          <w:rFonts w:ascii="Times New Roman" w:eastAsiaTheme="minorHAnsi" w:hAnsi="Times New Roman" w:cs="Times New Roman"/>
          <w:spacing w:val="-6"/>
          <w:sz w:val="30"/>
          <w:szCs w:val="30"/>
        </w:rPr>
        <w:t xml:space="preserve"> Подпункт 45.14.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proofErr w:type="gramStart"/>
      <w:r w:rsidRPr="00670FDD">
        <w:rPr>
          <w:rFonts w:ascii="Times New Roman" w:eastAsiaTheme="minorHAnsi" w:hAnsi="Times New Roman" w:cs="Times New Roman"/>
          <w:sz w:val="30"/>
          <w:szCs w:val="30"/>
          <w:lang w:eastAsia="en-US"/>
        </w:rPr>
        <w:t>«Расторгать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 47 Трудового кодекса, а также привлекать к дисциплинарной ответственности лиц, представителей отраслевого профсоюза, участвующих в работе комиссий по трудовым спорам</w:t>
      </w:r>
      <w:proofErr w:type="gramEnd"/>
      <w:r w:rsidRPr="00670FDD">
        <w:rPr>
          <w:rFonts w:ascii="Times New Roman" w:eastAsiaTheme="minorHAnsi" w:hAnsi="Times New Roman" w:cs="Times New Roman"/>
          <w:sz w:val="30"/>
          <w:szCs w:val="30"/>
          <w:lang w:eastAsia="en-US"/>
        </w:rPr>
        <w:t xml:space="preserve">, членов отраслевого профсоюза, уполномоченных вести переговоры по коллективным договорам, а также общественных инспекторов по охране труда и </w:t>
      </w:r>
      <w:proofErr w:type="gramStart"/>
      <w:r w:rsidRPr="00670FDD">
        <w:rPr>
          <w:rFonts w:ascii="Times New Roman" w:eastAsiaTheme="minorHAnsi" w:hAnsi="Times New Roman" w:cs="Times New Roman"/>
          <w:sz w:val="30"/>
          <w:szCs w:val="30"/>
          <w:lang w:eastAsia="en-US"/>
        </w:rPr>
        <w:t>контролю за</w:t>
      </w:r>
      <w:proofErr w:type="gramEnd"/>
      <w:r w:rsidRPr="00670FDD">
        <w:rPr>
          <w:rFonts w:ascii="Times New Roman" w:eastAsiaTheme="minorHAnsi" w:hAnsi="Times New Roman" w:cs="Times New Roman"/>
          <w:sz w:val="30"/>
          <w:szCs w:val="30"/>
          <w:lang w:eastAsia="en-US"/>
        </w:rPr>
        <w:t xml:space="preserve"> соблюдением законодательства о труде с согласия соответствующего комитета отраслевого профсоюза.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w:t>
      </w:r>
      <w:proofErr w:type="gramStart"/>
      <w:r w:rsidRPr="00670FDD">
        <w:rPr>
          <w:rFonts w:ascii="Times New Roman" w:eastAsiaTheme="minorHAnsi" w:hAnsi="Times New Roman" w:cs="Times New Roman"/>
          <w:sz w:val="30"/>
          <w:szCs w:val="30"/>
          <w:lang w:eastAsia="en-US"/>
        </w:rPr>
        <w:t>позднее</w:t>
      </w:r>
      <w:proofErr w:type="gramEnd"/>
      <w:r w:rsidRPr="00670FDD">
        <w:rPr>
          <w:rFonts w:ascii="Times New Roman" w:eastAsiaTheme="minorHAnsi" w:hAnsi="Times New Roman" w:cs="Times New Roman"/>
          <w:sz w:val="30"/>
          <w:szCs w:val="30"/>
          <w:lang w:eastAsia="en-US"/>
        </w:rPr>
        <w:t xml:space="preserve"> чем за две недели уведомления соответствующего комитета отраслевого профсоюза». </w:t>
      </w:r>
    </w:p>
    <w:p w:rsidR="00866D84" w:rsidRPr="00670FDD" w:rsidRDefault="00866D84" w:rsidP="00866D84">
      <w:pPr>
        <w:spacing w:after="0" w:line="240" w:lineRule="auto"/>
        <w:ind w:firstLine="708"/>
        <w:jc w:val="both"/>
        <w:rPr>
          <w:rFonts w:ascii="Times New Roman" w:eastAsiaTheme="minorHAnsi" w:hAnsi="Times New Roman" w:cs="Times New Roman"/>
          <w:spacing w:val="-6"/>
          <w:sz w:val="30"/>
          <w:szCs w:val="30"/>
        </w:rPr>
      </w:pPr>
      <w:r w:rsidRPr="00670FDD">
        <w:rPr>
          <w:rFonts w:ascii="Times New Roman" w:eastAsiaTheme="minorHAnsi" w:hAnsi="Times New Roman" w:cs="Times New Roman"/>
          <w:sz w:val="30"/>
          <w:szCs w:val="30"/>
          <w:lang w:eastAsia="en-US"/>
        </w:rPr>
        <w:t>46.</w:t>
      </w:r>
      <w:r w:rsidRPr="00670FDD">
        <w:rPr>
          <w:rFonts w:ascii="Times New Roman" w:eastAsiaTheme="minorHAnsi" w:hAnsi="Times New Roman" w:cs="Times New Roman"/>
          <w:spacing w:val="-6"/>
          <w:sz w:val="30"/>
          <w:szCs w:val="30"/>
        </w:rPr>
        <w:t xml:space="preserve"> Подпункт 45.15. часть первую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47. Подпункт 51.6. изложить в новой редакции: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«51.6. В целях содействия реализации трудовых и социально-экономических интересов работников, в том числе предоставления более льготных условий, чем это предусмотрено законодательством, укрепления трудовой </w:t>
      </w:r>
      <w:proofErr w:type="gramStart"/>
      <w:r w:rsidRPr="00670FDD">
        <w:rPr>
          <w:rFonts w:ascii="Times New Roman" w:eastAsiaTheme="minorHAnsi" w:hAnsi="Times New Roman" w:cs="Times New Roman"/>
          <w:sz w:val="30"/>
          <w:szCs w:val="30"/>
          <w:lang w:eastAsia="en-US"/>
        </w:rPr>
        <w:t>дисциплины</w:t>
      </w:r>
      <w:proofErr w:type="gramEnd"/>
      <w:r w:rsidRPr="00670FDD">
        <w:rPr>
          <w:rFonts w:ascii="Times New Roman" w:eastAsiaTheme="minorHAnsi" w:hAnsi="Times New Roman" w:cs="Times New Roman"/>
          <w:sz w:val="30"/>
          <w:szCs w:val="30"/>
          <w:lang w:eastAsia="en-US"/>
        </w:rPr>
        <w:t xml:space="preserve"> и повышения ответственности работников в части соблюдения установленных законодательством требований по охране </w:t>
      </w:r>
      <w:r w:rsidRPr="00670FDD">
        <w:rPr>
          <w:rFonts w:ascii="Times New Roman" w:eastAsiaTheme="minorHAnsi" w:hAnsi="Times New Roman" w:cs="Times New Roman"/>
          <w:sz w:val="30"/>
          <w:szCs w:val="30"/>
          <w:lang w:eastAsia="en-US"/>
        </w:rPr>
        <w:lastRenderedPageBreak/>
        <w:t xml:space="preserve">труда, Стороны рекомендовать включать в коллективные договоры, соглашения следующие положения: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51.6.1. режим работы учреждения;</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51.6.2. 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w:t>
      </w:r>
      <w:proofErr w:type="spellStart"/>
      <w:r w:rsidRPr="00670FDD">
        <w:rPr>
          <w:rFonts w:ascii="Times New Roman" w:eastAsiaTheme="minorHAnsi" w:hAnsi="Times New Roman" w:cs="Times New Roman"/>
          <w:sz w:val="30"/>
          <w:szCs w:val="30"/>
          <w:lang w:eastAsia="en-US"/>
        </w:rPr>
        <w:t>культорганизаторов</w:t>
      </w:r>
      <w:proofErr w:type="spellEnd"/>
      <w:r w:rsidRPr="00670FDD">
        <w:rPr>
          <w:rFonts w:ascii="Times New Roman" w:eastAsiaTheme="minorHAnsi" w:hAnsi="Times New Roman" w:cs="Times New Roman"/>
          <w:sz w:val="30"/>
          <w:szCs w:val="30"/>
          <w:lang w:eastAsia="en-US"/>
        </w:rPr>
        <w:t>), объемов учебной работы профессорско-преподавательского состава;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51.6.3. сроки выплаты заработной платы (не реже двух раз в месяц);</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51.6.4. виды поощрений за успехи в труде, участие в культурно-массовых, спортивных и иных мероприятиях и порядок их применения;</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51.6.5. об удешевлении стоимости путевок в детские оздоровительные лагеря для детей работник организаций отрасли при наличии финансовых возможностей;</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51.6.6.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51.6.7. порядок и источники оказания материальной помощи работникам;</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51.6.8. размеры и порядок выплаты доплаты за особые условия труда работникам;</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51.6.9. размеры и порядок установления надбавки за характер труда педагогическим работникам;</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51.6.10. перечень категорий работников, которым устанавливается гибкий режим рабочего времени;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51.6.11. перечень категорий работников, которым устанавливается суммированный учет рабочего времени;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51.6.12. 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часов;</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51.6.13. план мероприятий по охране труда;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51.6.14. перечень рабочих мест по профессиям рабочих и должностям служащих,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51.6.15. перечень рабочих мест по профессиям рабочих и должностям служащих,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lastRenderedPageBreak/>
        <w:t>51.6.16. перечень рабочих мест по профессиям рабочих и должностям служащих, на которых работающим по результатам аттестации подтверждено право на доплаты за работу с вредными и (или) опасными условиями труда;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51.6.17. перечень профессий рабочих и должностей служащих работников, имеющих право на бесплатное обеспечение молоком при работе с вредными веществами в профилактических целях;</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51.6.18. перечень профессий рабочих и должностей служащих работников, которым бесплатно выделяются средства индивидуальной защиты по установленным нормам;</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51.6.19. перечень профессий рабочих и должностей служащих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51.6.20. перечень профессий рабочих и должностей служащих работников, подлежащих предварительным и периодическим медицинским осмотрам;</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51.6.22.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51.6.23. перечень категорий работников, которым устанавливается дополнительный отпуск за ненормированный рабочий день;</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51.6.24. случаи расторжения трудового договора, контракта по инициативе нанимателя с согласия или предварительного уведомления соответствующего комитета отраслевого профсоюза;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51.6.25. случаи расторжения трудового договора, заключенного на неопределенный срок, при которых трудовой </w:t>
      </w:r>
      <w:proofErr w:type="gramStart"/>
      <w:r w:rsidRPr="00670FDD">
        <w:rPr>
          <w:rFonts w:ascii="Times New Roman" w:eastAsiaTheme="minorHAnsi" w:hAnsi="Times New Roman" w:cs="Times New Roman"/>
          <w:sz w:val="30"/>
          <w:szCs w:val="30"/>
          <w:lang w:eastAsia="en-US"/>
        </w:rPr>
        <w:t>договор</w:t>
      </w:r>
      <w:proofErr w:type="gramEnd"/>
      <w:r w:rsidRPr="00670FDD">
        <w:rPr>
          <w:rFonts w:ascii="Times New Roman" w:eastAsiaTheme="minorHAnsi" w:hAnsi="Times New Roman" w:cs="Times New Roman"/>
          <w:sz w:val="30"/>
          <w:szCs w:val="30"/>
          <w:lang w:eastAsia="en-US"/>
        </w:rPr>
        <w:t xml:space="preserve"> может быть расторгнут до истечения срока предупреждения;</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51.6.26. порядок участия комитета отраслевого профсоюза в заключение контрактов с работниками;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51.6.27. случаи, указанные в подпункте 31.26 настоящего Соглашения, и иные, при которых наниматель по просьбе работника расторгает контракт досрочно;</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lastRenderedPageBreak/>
        <w:t>51.6.28. случаи предоставления работникам по их желанию трудовых отпусков за первый рабочий год до истечения шести месяцев работы;</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51.6.29. случаи, порядок и сроки предоставления социальных отпусков;</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51.6.30. случаи переноса трудового отпуска по просьбе работника;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51.6.31. правовые гарантии деятельности отраслевого профсоюза и профсоюзного актива;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51.6.32. материальные условия для деятельности комитетов отраслевого профсоюза, которые обеспечивают наниматели (предоставление и</w:t>
      </w:r>
      <w:r w:rsidRPr="00670FDD">
        <w:rPr>
          <w:rFonts w:ascii="Times New Roman" w:eastAsiaTheme="minorHAnsi" w:hAnsi="Times New Roman" w:cs="Times New Roman"/>
          <w:sz w:val="30"/>
          <w:szCs w:val="30"/>
          <w:lang w:val="be-BY" w:eastAsia="en-US"/>
        </w:rPr>
        <w:t xml:space="preserve"> </w:t>
      </w:r>
      <w:r w:rsidRPr="00670FDD">
        <w:rPr>
          <w:rFonts w:ascii="Times New Roman" w:eastAsiaTheme="minorHAnsi" w:hAnsi="Times New Roman" w:cs="Times New Roman"/>
          <w:sz w:val="30"/>
          <w:szCs w:val="30"/>
          <w:lang w:eastAsia="en-US"/>
        </w:rPr>
        <w:t>содержание помещений, оргтехники, канцтоваров, бумаги, сре</w:t>
      </w:r>
      <w:proofErr w:type="gramStart"/>
      <w:r w:rsidRPr="00670FDD">
        <w:rPr>
          <w:rFonts w:ascii="Times New Roman" w:eastAsiaTheme="minorHAnsi" w:hAnsi="Times New Roman" w:cs="Times New Roman"/>
          <w:sz w:val="30"/>
          <w:szCs w:val="30"/>
          <w:lang w:eastAsia="en-US"/>
        </w:rPr>
        <w:t>дств св</w:t>
      </w:r>
      <w:proofErr w:type="gramEnd"/>
      <w:r w:rsidRPr="00670FDD">
        <w:rPr>
          <w:rFonts w:ascii="Times New Roman" w:eastAsiaTheme="minorHAnsi" w:hAnsi="Times New Roman" w:cs="Times New Roman"/>
          <w:sz w:val="30"/>
          <w:szCs w:val="30"/>
          <w:lang w:eastAsia="en-US"/>
        </w:rPr>
        <w:t>язи, в необходимых случаях транспортных средств и др.);</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51.6.33. порядок уплаты профсоюзных членских взносов одновременно с выплатой зарплаты путем безналичных расчетов централизованными бухгалтериями при областных, городских и районных управлениях (отделах) местных исполнительных и распорядительных органов, а также бухгалтериями организаций системы образования по форме:</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________% на расчетный счет профкома (</w:t>
      </w:r>
      <w:proofErr w:type="spellStart"/>
      <w:r w:rsidRPr="00670FDD">
        <w:rPr>
          <w:rFonts w:ascii="Times New Roman" w:eastAsiaTheme="minorHAnsi" w:hAnsi="Times New Roman" w:cs="Times New Roman"/>
          <w:sz w:val="30"/>
          <w:szCs w:val="30"/>
          <w:lang w:eastAsia="en-US"/>
        </w:rPr>
        <w:t>райгоркома</w:t>
      </w:r>
      <w:proofErr w:type="spellEnd"/>
      <w:r w:rsidRPr="00670FDD">
        <w:rPr>
          <w:rFonts w:ascii="Times New Roman" w:eastAsiaTheme="minorHAnsi" w:hAnsi="Times New Roman" w:cs="Times New Roman"/>
          <w:sz w:val="30"/>
          <w:szCs w:val="30"/>
          <w:lang w:eastAsia="en-US"/>
        </w:rPr>
        <w:t>) № ________ в</w:t>
      </w:r>
      <w:r w:rsidRPr="00670FDD">
        <w:rPr>
          <w:rFonts w:ascii="Times New Roman" w:eastAsiaTheme="minorHAnsi" w:hAnsi="Times New Roman" w:cs="Times New Roman"/>
          <w:sz w:val="30"/>
          <w:szCs w:val="30"/>
          <w:lang w:val="be-BY" w:eastAsia="en-US"/>
        </w:rPr>
        <w:t xml:space="preserve"> </w:t>
      </w:r>
      <w:r w:rsidRPr="00670FDD">
        <w:rPr>
          <w:rFonts w:ascii="Times New Roman" w:eastAsiaTheme="minorHAnsi" w:hAnsi="Times New Roman" w:cs="Times New Roman"/>
          <w:sz w:val="30"/>
          <w:szCs w:val="30"/>
          <w:lang w:eastAsia="en-US"/>
        </w:rPr>
        <w:t>________ отделении банка; ________</w:t>
      </w:r>
      <w:r w:rsidRPr="00670FDD">
        <w:rPr>
          <w:rFonts w:ascii="Times New Roman" w:eastAsiaTheme="minorHAnsi" w:hAnsi="Times New Roman" w:cs="Times New Roman"/>
          <w:sz w:val="30"/>
          <w:szCs w:val="30"/>
          <w:lang w:val="be-BY" w:eastAsia="en-US"/>
        </w:rPr>
        <w:t xml:space="preserve"> </w:t>
      </w:r>
      <w:r w:rsidRPr="00670FDD">
        <w:rPr>
          <w:rFonts w:ascii="Times New Roman" w:eastAsiaTheme="minorHAnsi" w:hAnsi="Times New Roman" w:cs="Times New Roman"/>
          <w:sz w:val="30"/>
          <w:szCs w:val="30"/>
          <w:lang w:eastAsia="en-US"/>
        </w:rPr>
        <w:t>% на расчетный счет обкома отраслевого профсоюза № ________ в ________ отделении банка;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51.6.34. персональный состав примирительных комиссий на случай возникновения коллективных трудовых споров;</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51.6.35.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51.6.36. случаи переноса, продления трудового отпуска работников;</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51.6.37. о разделении отпуска более чем на две части, обстоятельства, при наличии которых допускается отзыв работника из отпуска;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51.6.38.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51.6.39. условия, порядок предоставления дополнительных гарантий отдельным категориям работников, в том числе молодежи, имеющим детей, инвалидам и т.д., а также ветеранам труда отрасли и отраслевого профсоюза;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51.6.40. согласование с профсоюзным комитетом локальных нормативных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51.6.41. порядок изменения существенных условий труда;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lastRenderedPageBreak/>
        <w:t>51.6.42. гарантии работникам при получении первого, второго высшего, среднего специального образования;</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51.6.43. перечень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численности или штата работников;</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51.6.44. порядок и условия заключения контрактов, основания расторжения контрактов с работниками;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51.6.45. особенности заключения, продления и расторжения контрактов с отдельными категориями работников;</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51.6.46. случаи заключения (по истечении срока действия контракта) трудового договора на неопределенный срок;</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51.6.47. о письменном предупреждении Сторон друг друга, не </w:t>
      </w:r>
      <w:proofErr w:type="gramStart"/>
      <w:r w:rsidRPr="00670FDD">
        <w:rPr>
          <w:rFonts w:ascii="Times New Roman" w:eastAsiaTheme="minorHAnsi" w:hAnsi="Times New Roman" w:cs="Times New Roman"/>
          <w:sz w:val="30"/>
          <w:szCs w:val="30"/>
          <w:lang w:eastAsia="en-US"/>
        </w:rPr>
        <w:t>позднее</w:t>
      </w:r>
      <w:proofErr w:type="gramEnd"/>
      <w:r w:rsidRPr="00670FDD">
        <w:rPr>
          <w:rFonts w:ascii="Times New Roman" w:eastAsiaTheme="minorHAnsi" w:hAnsi="Times New Roman" w:cs="Times New Roman"/>
          <w:sz w:val="30"/>
          <w:szCs w:val="30"/>
          <w:lang w:eastAsia="en-US"/>
        </w:rPr>
        <w:t xml:space="preserve"> чем за один месяц до истечения срока действия контракта о решении продолжить или прекратить трудовые отношения;</w:t>
      </w:r>
    </w:p>
    <w:p w:rsidR="00866D84" w:rsidRPr="00670FDD" w:rsidRDefault="00866D84" w:rsidP="00866D84">
      <w:pPr>
        <w:spacing w:after="0" w:line="240" w:lineRule="auto"/>
        <w:ind w:firstLine="708"/>
        <w:jc w:val="both"/>
        <w:rPr>
          <w:rFonts w:ascii="Times New Roman" w:eastAsiaTheme="minorHAnsi" w:hAnsi="Times New Roman" w:cs="Times New Roman"/>
          <w:bCs/>
          <w:sz w:val="30"/>
          <w:szCs w:val="30"/>
          <w:lang w:eastAsia="en-US"/>
        </w:rPr>
      </w:pPr>
      <w:r w:rsidRPr="00670FDD">
        <w:rPr>
          <w:rFonts w:ascii="Times New Roman" w:eastAsiaTheme="minorHAnsi" w:hAnsi="Times New Roman" w:cs="Times New Roman"/>
          <w:sz w:val="30"/>
          <w:szCs w:val="30"/>
          <w:lang w:eastAsia="en-US"/>
        </w:rPr>
        <w:t xml:space="preserve">51.6.48. </w:t>
      </w:r>
      <w:r w:rsidRPr="00670FDD">
        <w:rPr>
          <w:rFonts w:ascii="Times New Roman" w:eastAsiaTheme="minorHAnsi" w:hAnsi="Times New Roman" w:cs="Times New Roman"/>
          <w:bCs/>
          <w:sz w:val="30"/>
          <w:szCs w:val="30"/>
          <w:lang w:eastAsia="en-US"/>
        </w:rPr>
        <w:t>случаи получения по письменному заявлению работника объяснения нанимателем причин прекращения с ним трудовых отношений;</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51.6.49. об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w:t>
      </w:r>
      <w:proofErr w:type="gramStart"/>
      <w:r w:rsidRPr="00670FDD">
        <w:rPr>
          <w:rFonts w:ascii="Times New Roman" w:eastAsiaTheme="minorHAnsi" w:hAnsi="Times New Roman" w:cs="Times New Roman"/>
          <w:sz w:val="30"/>
          <w:szCs w:val="30"/>
          <w:lang w:eastAsia="en-US"/>
        </w:rPr>
        <w:t>дств дл</w:t>
      </w:r>
      <w:proofErr w:type="gramEnd"/>
      <w:r w:rsidRPr="00670FDD">
        <w:rPr>
          <w:rFonts w:ascii="Times New Roman" w:eastAsiaTheme="minorHAnsi" w:hAnsi="Times New Roman" w:cs="Times New Roman"/>
          <w:sz w:val="30"/>
          <w:szCs w:val="30"/>
          <w:lang w:eastAsia="en-US"/>
        </w:rPr>
        <w:t>я обеспечения условий контракта;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51.6.50. условия заключения (продления), расторжения контрактов, трудовых договоров на неопределенный срок с работниками, избранными в профсоюзные органы, не освобожденными от основной работы;</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51.6.51.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51.6.52. развитие в организациях института наставничества;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51.6.53. установление случаев ограниченной материальной ответственности работников за ущерб, причиненный нанимателю;</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51.6.54.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51.6.55. об одновременном вручении работнику с предупреждением о заключении контракта его проекта;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51.6.56. о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 в возрасте до 14 лет и других);</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lastRenderedPageBreak/>
        <w:t>51.6.57. предоставление работникам, воспитывающим двоих и более детей в возрасте до 16 лет, отпуска в летнее или другое удобное для них время;</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51.6.58. установление и изменение норм труда производить с участием профсоюзного комитета;</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proofErr w:type="gramStart"/>
      <w:r w:rsidRPr="00670FDD">
        <w:rPr>
          <w:rFonts w:ascii="Times New Roman" w:eastAsiaTheme="minorHAnsi" w:hAnsi="Times New Roman" w:cs="Times New Roman"/>
          <w:sz w:val="30"/>
          <w:szCs w:val="30"/>
          <w:lang w:eastAsia="en-US"/>
        </w:rPr>
        <w:t>51.6.59.  о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двухнедельного среднего заработка;</w:t>
      </w:r>
      <w:proofErr w:type="gramEnd"/>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 xml:space="preserve">51.6.60.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48. Пункт 53 дополнить вторым абзацем следующего содержания:</w:t>
      </w:r>
    </w:p>
    <w:p w:rsidR="00866D84" w:rsidRPr="00670FDD" w:rsidRDefault="00866D84" w:rsidP="00866D84">
      <w:pPr>
        <w:spacing w:after="0" w:line="240" w:lineRule="auto"/>
        <w:ind w:firstLine="708"/>
        <w:jc w:val="both"/>
        <w:rPr>
          <w:rFonts w:ascii="Times New Roman" w:eastAsiaTheme="minorHAnsi" w:hAnsi="Times New Roman" w:cs="Times New Roman"/>
          <w:color w:val="FF0000"/>
          <w:sz w:val="30"/>
          <w:szCs w:val="30"/>
          <w:lang w:eastAsia="en-US"/>
        </w:rPr>
      </w:pPr>
      <w:r w:rsidRPr="00670FDD">
        <w:rPr>
          <w:rFonts w:ascii="Times New Roman" w:eastAsiaTheme="minorHAnsi" w:hAnsi="Times New Roman" w:cs="Times New Roman"/>
          <w:sz w:val="30"/>
          <w:szCs w:val="30"/>
          <w:lang w:eastAsia="en-US"/>
        </w:rPr>
        <w:t xml:space="preserve">«Предусматривать в коллективных договорах порядок распространения положений коллективного договора на работников, от имени которых он не заключался (вновь принятых, не членов профсоюза и др.)». </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r w:rsidRPr="00670FDD">
        <w:rPr>
          <w:rFonts w:ascii="Times New Roman" w:eastAsiaTheme="minorHAnsi" w:hAnsi="Times New Roman" w:cs="Times New Roman"/>
          <w:sz w:val="30"/>
          <w:szCs w:val="30"/>
          <w:lang w:eastAsia="en-US"/>
        </w:rPr>
        <w:t>49. Приложения к соглашению № 1, 2, 3, 4 – исключить.</w:t>
      </w:r>
    </w:p>
    <w:p w:rsidR="00866D84" w:rsidRPr="00670FDD" w:rsidRDefault="00866D84" w:rsidP="00866D84">
      <w:pPr>
        <w:spacing w:after="0" w:line="240" w:lineRule="auto"/>
        <w:ind w:firstLine="708"/>
        <w:jc w:val="both"/>
        <w:rPr>
          <w:rFonts w:ascii="Times New Roman" w:eastAsiaTheme="minorHAnsi" w:hAnsi="Times New Roman" w:cs="Times New Roman"/>
          <w:sz w:val="30"/>
          <w:szCs w:val="30"/>
          <w:lang w:eastAsia="en-US"/>
        </w:rPr>
      </w:pPr>
    </w:p>
    <w:p w:rsidR="00866D84" w:rsidRPr="00670FDD" w:rsidRDefault="00866D84" w:rsidP="00866D84">
      <w:pPr>
        <w:spacing w:after="0" w:line="240" w:lineRule="auto"/>
        <w:ind w:firstLine="708"/>
        <w:rPr>
          <w:rFonts w:ascii="Times New Roman" w:eastAsiaTheme="minorHAnsi" w:hAnsi="Times New Roman" w:cs="Times New Roman"/>
          <w:sz w:val="30"/>
          <w:szCs w:val="30"/>
          <w:lang w:eastAsia="en-US"/>
        </w:rPr>
      </w:pPr>
    </w:p>
    <w:p w:rsidR="00DB5D2A" w:rsidRPr="00670FDD" w:rsidRDefault="00DB5D2A">
      <w:pPr>
        <w:rPr>
          <w:sz w:val="30"/>
          <w:szCs w:val="30"/>
        </w:rPr>
      </w:pPr>
    </w:p>
    <w:p w:rsidR="00670FDD" w:rsidRPr="00670FDD" w:rsidRDefault="00670FDD">
      <w:pPr>
        <w:rPr>
          <w:sz w:val="30"/>
          <w:szCs w:val="30"/>
        </w:rPr>
      </w:pPr>
    </w:p>
    <w:sectPr w:rsidR="00670FDD" w:rsidRPr="00670FDD" w:rsidSect="00670FDD">
      <w:headerReference w:type="default" r:id="rId6"/>
      <w:footerReference w:type="default" r:id="rId7"/>
      <w:pgSz w:w="11906" w:h="16838"/>
      <w:pgMar w:top="851" w:right="510"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FA0" w:rsidRDefault="005E5FA0" w:rsidP="0090229F">
      <w:pPr>
        <w:spacing w:after="0" w:line="240" w:lineRule="auto"/>
      </w:pPr>
      <w:r>
        <w:separator/>
      </w:r>
    </w:p>
  </w:endnote>
  <w:endnote w:type="continuationSeparator" w:id="0">
    <w:p w:rsidR="005E5FA0" w:rsidRDefault="005E5FA0" w:rsidP="00902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10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956"/>
    </w:tblGrid>
    <w:tr w:rsidR="0090229F" w:rsidTr="00EE7BE2">
      <w:tc>
        <w:tcPr>
          <w:tcW w:w="5637" w:type="dxa"/>
        </w:tcPr>
        <w:p w:rsidR="0090229F" w:rsidRDefault="0090229F">
          <w:pPr>
            <w:pStyle w:val="a6"/>
          </w:pPr>
          <w:r>
            <w:t>_____________________</w:t>
          </w:r>
          <w:r w:rsidR="00EE7BE2">
            <w:t>__</w:t>
          </w:r>
          <w:r>
            <w:t xml:space="preserve"> Р.И. Смирнов</w:t>
          </w:r>
        </w:p>
      </w:tc>
      <w:tc>
        <w:tcPr>
          <w:tcW w:w="4956" w:type="dxa"/>
        </w:tcPr>
        <w:p w:rsidR="0090229F" w:rsidRDefault="00EE7BE2">
          <w:pPr>
            <w:pStyle w:val="a6"/>
          </w:pPr>
          <w:r>
            <w:t>______________________</w:t>
          </w:r>
          <w:r w:rsidR="0090229F">
            <w:t xml:space="preserve"> Н.А. Филипцов</w:t>
          </w:r>
        </w:p>
      </w:tc>
    </w:tr>
  </w:tbl>
  <w:p w:rsidR="0090229F" w:rsidRDefault="0090229F">
    <w:pPr>
      <w:pStyle w:val="a6"/>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FA0" w:rsidRDefault="005E5FA0" w:rsidP="0090229F">
      <w:pPr>
        <w:spacing w:after="0" w:line="240" w:lineRule="auto"/>
      </w:pPr>
      <w:r>
        <w:separator/>
      </w:r>
    </w:p>
  </w:footnote>
  <w:footnote w:type="continuationSeparator" w:id="0">
    <w:p w:rsidR="005E5FA0" w:rsidRDefault="005E5FA0" w:rsidP="009022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7144"/>
      <w:docPartObj>
        <w:docPartGallery w:val="Page Numbers (Top of Page)"/>
        <w:docPartUnique/>
      </w:docPartObj>
    </w:sdtPr>
    <w:sdtContent>
      <w:p w:rsidR="00E45BE4" w:rsidRDefault="00E45BE4">
        <w:pPr>
          <w:pStyle w:val="a4"/>
          <w:jc w:val="right"/>
        </w:pPr>
        <w:fldSimple w:instr=" PAGE   \* MERGEFORMAT ">
          <w:r>
            <w:rPr>
              <w:noProof/>
            </w:rPr>
            <w:t>14</w:t>
          </w:r>
        </w:fldSimple>
      </w:p>
    </w:sdtContent>
  </w:sdt>
  <w:p w:rsidR="00E45BE4" w:rsidRDefault="00E45BE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66D84"/>
    <w:rsid w:val="00211A91"/>
    <w:rsid w:val="002745D3"/>
    <w:rsid w:val="003C6686"/>
    <w:rsid w:val="004850B9"/>
    <w:rsid w:val="005E18B8"/>
    <w:rsid w:val="005E5FA0"/>
    <w:rsid w:val="00670FDD"/>
    <w:rsid w:val="006F4F77"/>
    <w:rsid w:val="00743505"/>
    <w:rsid w:val="00866D84"/>
    <w:rsid w:val="0090229F"/>
    <w:rsid w:val="00972A51"/>
    <w:rsid w:val="00A367C5"/>
    <w:rsid w:val="00B860E4"/>
    <w:rsid w:val="00DB5D2A"/>
    <w:rsid w:val="00E45BE4"/>
    <w:rsid w:val="00EE328D"/>
    <w:rsid w:val="00EE7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6D84"/>
    <w:pPr>
      <w:spacing w:after="0" w:line="240" w:lineRule="auto"/>
    </w:pPr>
    <w:rPr>
      <w:rFonts w:ascii="Times New Roman" w:eastAsia="Times New Roman" w:hAnsi="Times New Roman" w:cs="Times New Roman"/>
      <w:iC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022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229F"/>
  </w:style>
  <w:style w:type="paragraph" w:styleId="a6">
    <w:name w:val="footer"/>
    <w:basedOn w:val="a"/>
    <w:link w:val="a7"/>
    <w:uiPriority w:val="99"/>
    <w:semiHidden/>
    <w:unhideWhenUsed/>
    <w:rsid w:val="0090229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0229F"/>
  </w:style>
  <w:style w:type="paragraph" w:styleId="a8">
    <w:name w:val="Balloon Text"/>
    <w:basedOn w:val="a"/>
    <w:link w:val="a9"/>
    <w:uiPriority w:val="99"/>
    <w:semiHidden/>
    <w:unhideWhenUsed/>
    <w:rsid w:val="009022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2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636286">
      <w:bodyDiv w:val="1"/>
      <w:marLeft w:val="0"/>
      <w:marRight w:val="0"/>
      <w:marTop w:val="0"/>
      <w:marBottom w:val="0"/>
      <w:divBdr>
        <w:top w:val="none" w:sz="0" w:space="0" w:color="auto"/>
        <w:left w:val="none" w:sz="0" w:space="0" w:color="auto"/>
        <w:bottom w:val="none" w:sz="0" w:space="0" w:color="auto"/>
        <w:right w:val="none" w:sz="0" w:space="0" w:color="auto"/>
      </w:divBdr>
    </w:div>
    <w:div w:id="17295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73FD1"/>
    <w:rsid w:val="001B25FF"/>
    <w:rsid w:val="00273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96BBA71C82485B98028A36FBCDBAA4">
    <w:name w:val="BF96BBA71C82485B98028A36FBCDBAA4"/>
    <w:rsid w:val="00273FD1"/>
  </w:style>
  <w:style w:type="paragraph" w:customStyle="1" w:styleId="6E2B239EC5724AF29DC979E0507F30E9">
    <w:name w:val="6E2B239EC5724AF29DC979E0507F30E9"/>
    <w:rsid w:val="00273FD1"/>
  </w:style>
  <w:style w:type="paragraph" w:customStyle="1" w:styleId="0E91286F921B45C6B3769ECF9B28E71E">
    <w:name w:val="0E91286F921B45C6B3769ECF9B28E71E"/>
    <w:rsid w:val="00273F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4560</Words>
  <Characters>25993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2020-04-20T12:28:00Z</cp:lastPrinted>
  <dcterms:created xsi:type="dcterms:W3CDTF">2020-04-17T09:50:00Z</dcterms:created>
  <dcterms:modified xsi:type="dcterms:W3CDTF">2020-04-20T12:35:00Z</dcterms:modified>
</cp:coreProperties>
</file>