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292" w:rsidRDefault="005F5BDE" w:rsidP="0038329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ПРАБЛЕМЫ </w:t>
      </w:r>
      <w:r w:rsidR="00341D98"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be-BY" w:eastAsia="ru-RU"/>
        </w:rPr>
        <w:t>ПРЫ СТВАРЭННІ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be-BY" w:eastAsia="ru-RU"/>
        </w:rPr>
        <w:t xml:space="preserve"> ДРУГАСНЫХ ТЭКСТАЎ</w:t>
      </w:r>
    </w:p>
    <w:p w:rsidR="00341D98" w:rsidRDefault="005F5BDE" w:rsidP="0038329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be-BY" w:eastAsia="ru-RU"/>
        </w:rPr>
        <w:t xml:space="preserve">Вягера Н.Б., настаўнік беларускай мовы і літаратуры </w:t>
      </w:r>
    </w:p>
    <w:p w:rsidR="005F5BDE" w:rsidRPr="005F5BDE" w:rsidRDefault="005F5BDE" w:rsidP="0038329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be-BY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be-BY" w:eastAsia="ru-RU"/>
        </w:rPr>
        <w:t>ДУА “Сярэдняя школа № 9 г. Мазыра”</w:t>
      </w:r>
    </w:p>
    <w:p w:rsidR="00383292" w:rsidRPr="005F5BDE" w:rsidRDefault="00383292" w:rsidP="002A34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C1425E" w:rsidRPr="00C1425E" w:rsidRDefault="00C1425E" w:rsidP="005F5BD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Разуменне выказвання адбываецца шляхам яго ўспрыняцця, слухавога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 зрокавага, і асэнсавання, спасціжэння зместу. Той, хто выражае думку,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аўтар маўлення (адрасант), той, хто ўспрымае гэта выказванне, – рэцыпіент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(адрасат). Ён можа быць прамым адрасатам (яму прызначана паведамляемая інфармацыя) або апасродкаваным, калі ў вусных зносі</w:t>
      </w:r>
      <w:proofErr w:type="gramStart"/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</w:t>
      </w:r>
      <w:proofErr w:type="gramEnd"/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аўтар выказвання, звяртаючыся да адной асобы, дапускае, што яго чуюць і іншыя, якім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гэта інфармацыя таксама прызначана.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Прыкметы вуснага навуковага выказ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вання: незваротнасць, паступаль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 і лінейны характар разгортвання ў </w:t>
      </w:r>
      <w:proofErr w:type="gramStart"/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часе</w:t>
      </w:r>
      <w:proofErr w:type="gramEnd"/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нязмушанасць, экспрэсіўнасць.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яго характэрны выразная інтанацыя, адпаведныя мі</w:t>
      </w:r>
      <w:proofErr w:type="gramStart"/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іка і жэсты,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таксама пэўны тэмп і рытм маўлення.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ісьмовае выказванне другаснае паводле вуснага і разлічана на зрокавае ўспрыняцце і трывалае захаванне інфармацыі.</w:t>
      </w:r>
    </w:p>
    <w:p w:rsidR="00C1425E" w:rsidRPr="00C1425E" w:rsidRDefault="00C1425E" w:rsidP="005F5BD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Вуснае выказванне бывае: маналагічнае, дыялагічнае, полілагічнае;</w:t>
      </w:r>
      <w:r w:rsidR="002A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сітуатыўнае, кароткачасовае, непасрэднае, незваротнае; спантаннае, імпульсіўнае, часта непадрыхтаванае; разлічана</w:t>
      </w:r>
      <w:r w:rsidR="002A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на непасрэднае слухавое ўспры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няцце, на канкрэтнага адрасата; імправізаванае, эмацыйнае, экспрэсіўнае,</w:t>
      </w:r>
      <w:r w:rsidR="002A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прадуманых загадзя фактаў, з паўторамі, зваротамі да ўжо сказанага; мае</w:t>
      </w:r>
      <w:r w:rsidR="002A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паступальны, лінейны характар разгортвання ў часе, часцей</w:t>
      </w:r>
      <w:proofErr w:type="gramEnd"/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кароткачасовае;</w:t>
      </w:r>
      <w:r w:rsidR="002A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неструктураванае. Формы і жанры: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дыялог, маналог, палілог, гутарка,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выступленне, дыскусія, дыспут, спрэчка.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ісьмовае выказванне бывае: пераважна маналагічнае, існуе мажлівасць перачытвання, папярэдне абдуманае; разлічана на зрокавае ўспрыняцце, часта без уліку адрасата; уласцівы поўны і грунтоўны выклад думак;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магчымасць многаразовага перапісвання і рэдагавання; мае ўласцівасць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трывалага захавання інфармацыі, дакладна структураванае. Формы і жанры: апісанне, роздум, план, тэзісы, канспект, рэферат і г.д.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Вусная форма навуковага маўлення заклікана забяспечыць дакладнае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ўспрыняцце зместу з дапамогай інтанацыі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тэмпу маўлення, паўз. Немажлі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васць вярнуцца да ўжо вымаўленых слоў і фраз прымушае прамоўцу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гаварыць і мысліць адначасова. Таму вуснаму выказванню часта ўласціва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фрагментарнасць. Навуковае вуснае маўленне можа быць падрыхтаваным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загадзя (выступленне, лекцыя). Падрыхтаванае вуснае выказванне характарызуецца больш дакладнай структурай, а непадрыхтаванаму вуснам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маўленню ўласціва спантаннасць: выказванне </w:t>
      </w:r>
      <w:proofErr w:type="gramStart"/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фарм</w:t>
      </w:r>
      <w:proofErr w:type="gramEnd"/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іруецца, звычайна, пэўнымікавалкамі, паяднанымі паўзамі.Прыемнае ўражанне на чытачоў аказваюць інтанацыя, змястоўная,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вобразная, выразная і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зразумелая мелодыка мовы. Важную ролю пры гэтым адыгрываюць разнастайнасць танальных малюнкаў, чыстата і выразнасць тэмбру, гнуткасць, рухомасць, эмацыйная насычанасць фраз.</w:t>
      </w:r>
    </w:p>
    <w:p w:rsidR="00C1425E" w:rsidRPr="00C1425E" w:rsidRDefault="00C1425E" w:rsidP="005F5BD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Правільнае і дакладнае вымаўленне слоў указвае на ўнутраную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дысцыпліну прамоўцы, а недакладнасць, паспешлівасць, звычайна, сведчаць пра няўпэўненасць. Занадта гучнае і эмацыйнае маўленне стварае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ўражанне навязвання пэўнай пазіцыі, занадта ціхае і павольнае – можа пашкодзіць добраму ўспрыманню сэнсу. Паяднанне інтанацыйных элементаў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выказвання (узмацненне інтэнсіўнасці голасу, разнатэмпавая структура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сказаў, эматыўныя інтанацыі, інтанацыі важнасці і г.д.) характарызуюць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індывідуальны інтанацыйны стыль прам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оўцы. Істотнае значэнне для пра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моўцы маюць інтанацыі важнасці, якія дапамагаюць аддзяліць галоўную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інфармацыю.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навуковым выказванні шырока карыстаюцца абстрактнай лексікай</w:t>
      </w:r>
      <w:proofErr w:type="gramStart"/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,я</w:t>
      </w:r>
      <w:proofErr w:type="gramEnd"/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кая перадае якасць (постмадэрнісцкі стыль, народны верш), узаемасувязь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(літаратурныя ўплывы, купалаўскія традыцыі), дзеянне, працэс (асэнсаванне вобразнасці, узнаўленне зместу, актуалізацыя жанраў), сукупнасць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(тэматыка, праблематыка, кола матываў, канцэптуальная акрэсленасць).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Кожная галіна навукі аперыруе пэўнымі тэрмінамі, значэнне якіх тлумачаць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энцыклапедычныя, літаратуразнаўчыя </w:t>
      </w:r>
      <w:proofErr w:type="gramStart"/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слоўн</w:t>
      </w:r>
      <w:proofErr w:type="gramEnd"/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ікі (напрыклад, Рагойша 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«Паэтычны слоўнік». Мінск: Беларуская навука, 2004, або Рагойша В. «На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шляху да Парнаса»: Даведнік маладога літаратара. Мінск: </w:t>
      </w:r>
      <w:proofErr w:type="gramStart"/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Мастацкая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літаратура, 2003).</w:t>
      </w:r>
      <w:proofErr w:type="gramEnd"/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Тэрмінам уласцівы такія якасці: намінатыўнасць (называнне), дакладнасць навуковай дыфініцыі, тэндэнцыя да адназначнасці ў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межах пэўнай навуковай галіны (у нашым выпадку – літаратуразнаўства),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адсутнасць экспрэсіўных значэнняў, стылістычная нейтральнасць, высокая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інфарматыўнасць, пераважна вузкапрафесійная сфера пашырэння, адсутнасць дадатковых семантычных адценняў, абстрагаваны логіка-паняційны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характар, сістэмная арганізацыя ў межах</w:t>
      </w:r>
      <w:proofErr w:type="gramEnd"/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пэў</w:t>
      </w:r>
      <w:proofErr w:type="gramStart"/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нага</w:t>
      </w:r>
      <w:proofErr w:type="gramEnd"/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паняційнага поля, неметафарычнасць.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Немэтазгодна ў навуковым тэксце без неабходнасці ўжываць запазычаную тэрміналогію ці тэрміны з іншых галін. У сучасным беларускім</w:t>
      </w:r>
      <w:r w:rsidR="002A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навуковым стылі актыўна функцыянуюць іншаземныя тэрміны: прэзентацыя, патэнцыял, элемент і мноства іншых. Запазычанымі </w:t>
      </w:r>
      <w:proofErr w:type="gramStart"/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proofErr w:type="gramEnd"/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ўно з грэчаскай, лацінскай, французскай моваў з’яўляюцца многія літаратуразнаўчыя</w:t>
      </w:r>
      <w:r w:rsidR="002A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тэрміны: троп, амфібрахій, інтанацыя, катрэн, жанр і г.д. У навуковым</w:t>
      </w:r>
      <w:r w:rsidR="002A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стылі не выкарыстоўваюць словы і выразы абмежаванага ўжывання</w:t>
      </w:r>
      <w:r w:rsidR="002A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(архаізмы, жарганізмы, дыялектызмы)</w:t>
      </w:r>
      <w:r w:rsidR="002A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Патрэба ў выразнасці і даклад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насці навуковага стылю абумоўлівае выкарыстанне адпаведных эпітэтаў</w:t>
      </w:r>
      <w:proofErr w:type="gramStart"/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:д</w:t>
      </w:r>
      <w:proofErr w:type="gramEnd"/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аследванне – фундаментальнае, глыбокае, наватарскае, эксперыментальнае; пытанне – прынцыповае,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тэарэтычнае, важнае, складанае, дыскусійнае; праблема – навуковая, актуальная, важная, вострая; мэта – асноўная, рэальная, пастаўленая, дасягнутая; заданні – канкрэтныя, вызначаныя, абагульняючыя; інфармацыя – дакладная, вычарпальная, поўная,</w:t>
      </w:r>
      <w:r w:rsidR="002A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неабходная; матэрыял – навуковы, аналітычны, даследаваны, сабраны,</w:t>
      </w:r>
      <w:r w:rsidR="002A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сістэматызаваны, фактычны, тэарэтычны, практычны, атрыманы;</w:t>
      </w:r>
      <w:r w:rsidR="002A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 тэмы, праблемы – навуковы, аб’ектыўны, праведзены, параўнальны,</w:t>
      </w:r>
      <w:r w:rsidR="002A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глыбокі; эксперымент – </w:t>
      </w:r>
      <w:proofErr w:type="gramStart"/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</w:t>
      </w:r>
      <w:proofErr w:type="gramEnd"/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падобны, аналагічны, унікальны, паспяховы і г.д.</w:t>
      </w:r>
    </w:p>
    <w:p w:rsidR="00C1425E" w:rsidRPr="00C1425E" w:rsidRDefault="00C1425E" w:rsidP="005F5BD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Фразеалогія навуковага тэксту павінна выражаць лагічныя сувязі між</w:t>
      </w:r>
      <w:r w:rsidR="002A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часткамі выказвання</w:t>
      </w:r>
      <w:r w:rsidR="002A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(як паказаў аналіз тэксту, неабходна прывесці</w:t>
      </w:r>
      <w:r w:rsidR="002A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прыклады, адсюль вынікае, на аснове праведзеных </w:t>
      </w:r>
      <w:proofErr w:type="gramStart"/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</w:t>
      </w:r>
      <w:proofErr w:type="gramEnd"/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іранняў, аддаць</w:t>
      </w:r>
      <w:r w:rsidR="002A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належнае, звярнуць увагу, прывесці аргументы, грунтавацца на фактах) іабазначаць пэўныя паняцці (ступень даследаванасці, навуковая навізна,</w:t>
      </w:r>
      <w:r w:rsidR="002A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тэарэтычнае значэнне, практычная значнасць, актуальнасць вынікаў).</w:t>
      </w:r>
      <w:r w:rsidR="002A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Найбольш пашыраны ў навуковых тэкстах назоўнікі з абстрактным</w:t>
      </w:r>
      <w:r w:rsidR="002A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значэннем і аддзеяслоўныя назоўнікі (выв</w:t>
      </w:r>
      <w:r w:rsidR="002A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учэнне, асэнсаванне, даследаван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не, апрабацыя, </w:t>
      </w:r>
      <w:proofErr w:type="gramStart"/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</w:t>
      </w:r>
      <w:proofErr w:type="gramEnd"/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іранне, абагульненне). Сярод прыметнікаў у навуковым</w:t>
      </w:r>
      <w:r w:rsidR="002A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стылі пераважаюць адносныя (аналітычны, канцэптуальны, кампрамісны,</w:t>
      </w:r>
      <w:r w:rsidR="002A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наватарскі, актуальны, традыцыйны), а </w:t>
      </w:r>
      <w:r w:rsidR="002A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таксама ступені параўнання якас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прыметнікаў (менш крытычны, больш удалы, найбольш мэтазгодны</w:t>
      </w:r>
      <w:proofErr w:type="gramStart"/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,н</w:t>
      </w:r>
      <w:proofErr w:type="gramEnd"/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айменш зразумелы). Адназначныя лічэбнікі, якія не з’яўляюцца адзінкамі</w:t>
      </w:r>
      <w:r w:rsidR="002A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вымярэння, у навуковым тэксце запісваюць словамі, складаныя і састаўныя</w:t>
      </w:r>
      <w:r w:rsidR="002A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колькасныя, дробавыя лічэбнікі – лічбамі. Займенні</w:t>
      </w:r>
      <w:proofErr w:type="gramStart"/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малаўжывальныя ў</w:t>
      </w:r>
      <w:r w:rsidR="002A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навуковым тэксце. Не выкарыстоўваюц</w:t>
      </w:r>
      <w:r w:rsidR="002A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 займеннікі «Я», «ТЫ». Займен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нік «МЫ» ўжываюць, калі неабходна прадставіць думку пэўнай групы</w:t>
      </w:r>
      <w:r w:rsidR="002A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людзей, аднак часцей ён функцыянуе ў словазлучэннях: на нашу думку, </w:t>
      </w:r>
      <w:proofErr w:type="gramStart"/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2A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 погляд. Займеннік «ВЫ» ўжываюць у вусным і </w:t>
      </w:r>
      <w:proofErr w:type="gramStart"/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ісьмовым маўленні</w:t>
      </w:r>
      <w:r w:rsidR="002A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выражэння павагі, пашаны: Прашу Вас, шаноўны калега, выказаць</w:t>
      </w:r>
      <w:r w:rsidR="002A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сваю думку</w:t>
      </w:r>
      <w:proofErr w:type="gramStart"/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Н</w:t>
      </w:r>
      <w:proofErr w:type="gramEnd"/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заўсёды этычна ў навуковым маўленні карыстацца</w:t>
      </w:r>
      <w:r w:rsidR="002A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займеннікамі ён, яна, яны. Прысутную на пасяджэнні асобу патрэбна</w:t>
      </w:r>
      <w:r w:rsidR="002A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назваць па імю і і</w:t>
      </w:r>
      <w:proofErr w:type="gramStart"/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мю</w:t>
      </w:r>
      <w:proofErr w:type="gramEnd"/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 бацьку ці па прозвішчу. Пашырана форма выкладу</w:t>
      </w:r>
      <w:r w:rsidR="002A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 3-й асобы: вучоны мяркуе, </w:t>
      </w:r>
      <w:proofErr w:type="gramStart"/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ісьменнік пераконвае, даследчыкі разглядаюць. У навуковай мове карыстаюцца ўказальнымі займеннікамі такі, гэты,</w:t>
      </w:r>
      <w:r w:rsidR="002A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той з прыназоўнікамі, якія абазначаюць лагічныя сувязі між часцінамі</w:t>
      </w:r>
      <w:r w:rsidR="002A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выказвання: </w:t>
      </w:r>
      <w:proofErr w:type="gramStart"/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такім выпадку, з гэтай мэтай. Недарэчна ў навуковым</w:t>
      </w:r>
      <w:r w:rsidR="002A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тэксце ўжываць неазначальныя займеннікі штосьці, калісьці, што-небудзь.</w:t>
      </w:r>
    </w:p>
    <w:p w:rsidR="002A349F" w:rsidRDefault="00C1425E" w:rsidP="005F5BD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Навуковыя тэксты і маўленне характа</w:t>
      </w:r>
      <w:r w:rsidR="002A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ызуюцца значнай колькасцю</w:t>
      </w:r>
      <w:r w:rsidR="002A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дзеяслоўных форм, большасць якіх ужываецца ў цяперашнім </w:t>
      </w:r>
      <w:proofErr w:type="gramStart"/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часе</w:t>
      </w:r>
      <w:proofErr w:type="gramEnd"/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абазначаюць пачатак, заканчэнне дзеяння або канстатацыю факта: пачынаць,</w:t>
      </w:r>
      <w:r w:rsidR="002A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выканаць, разглядаць, выяўляць, спасцігаць, ахарактарызаваць, інтэрпрэтаваць, матываваць, даводзіць. Многія дзеясловы ў навуковым тэксце</w:t>
      </w:r>
      <w:r w:rsidR="002A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выконваюць ролю звязкі</w:t>
      </w:r>
      <w:r w:rsidR="002A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(будуць праведзены тыпалагічныя жанравыя</w:t>
      </w:r>
      <w:r w:rsidR="002A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даследаванні, стануць ужывацца, будзе ажыццяўляцца), ужываюцца ваўстойлівых дзеяслоўн</w:t>
      </w:r>
      <w:proofErr w:type="gramStart"/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іменных словазлучэннях (браць удзел, прытрымлвацца меркавання, ставіць праблему), інфінітыў з мадальным словам</w:t>
      </w:r>
      <w:r w:rsidR="002A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(неабходна адзначыць, варта падкрэсліць, у папярэднім раздзеле было</w:t>
      </w:r>
      <w:r w:rsidR="002A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разгледжана, падобнае вырашэнне пытання ўяўляецца мэтазгодным).</w:t>
      </w:r>
      <w:r w:rsidR="002A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Варта пазбягаць ненарматыўных формаў ужывання дзеепрыметнікаў і</w:t>
      </w:r>
      <w:r w:rsidR="002A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дзеепрыслоўяў у навуковай мове. Нельга казаць і </w:t>
      </w:r>
      <w:proofErr w:type="gramStart"/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ісаць: выступаючы на</w:t>
      </w:r>
      <w:r w:rsidR="002A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канферэнцыі магістрант, кіруючы пасяджэннем спецыялізаванай вучонай</w:t>
      </w:r>
      <w:r w:rsidR="002A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рады прафесар, адказваючы на пытанні дысертант.</w:t>
      </w:r>
      <w:r w:rsidR="002A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Аўтары навуковых прац шырока карыстаюцца прыслоўямі (глыбока,</w:t>
      </w:r>
      <w:r w:rsidR="002A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дасканала, абавязкова, вычарпальна, дэталёва). У навуковым тэксце</w:t>
      </w:r>
      <w:r w:rsidR="002A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частаўжывальныя прыметні</w:t>
      </w:r>
      <w:proofErr w:type="gramStart"/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і, якія надаюць усяму выказванню мадальныя</w:t>
      </w:r>
      <w:r w:rsidR="002A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адценні сцвярджэння, пярэчання, верагоднасці, мажлівасці або немажлівасці, звязанасці (безумоўна, мажліва, звычайна, нарэшце, па-першае).</w:t>
      </w:r>
      <w:r w:rsidR="002A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Прыназоўнікі ў навуковых тэкстах дапамагаюць выражаць адносіны абмежавання (</w:t>
      </w:r>
      <w:proofErr w:type="gramStart"/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межах манаграфіі, у галіне філалогіі, у рамках навуковага</w:t>
      </w:r>
      <w:r w:rsidR="002A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тэксту). Для навуковага стылю характэрны складаныя прыназоўнікі тыпу</w:t>
      </w:r>
      <w:r w:rsidR="002A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думку, на </w:t>
      </w:r>
      <w:proofErr w:type="gramStart"/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</w:t>
      </w:r>
      <w:proofErr w:type="gramEnd"/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погляд, паводле паведамлення, з пункту гледжання.</w:t>
      </w:r>
      <w:r w:rsidR="002A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Сінтаксіс навуковага маўлення характарызуецца кніжнасцю, злучнікавай сувяззю, складанымі канструкцыямі і адначасова выразнай фармулёўкай думкі. Увагу чытача актывізуюць выразы тыпу: высветлім гэта</w:t>
      </w:r>
      <w:r w:rsidR="002A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пытанне больш дэталёва; прапануем карыстацца такім тэрмінам.</w:t>
      </w:r>
      <w:r w:rsidR="002A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Патрэба прытрымлівацца лагічнай паслядоўнасці, доказаў, аргументаванасці, высвятляць прычыны і вынікі паводле прааналізаванага матэрыялу</w:t>
      </w:r>
      <w:r w:rsidR="002A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абумоўлівае выкарыстанне простых, ал</w:t>
      </w:r>
      <w:r w:rsidR="002A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ўскладненых аднароднымі члена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мі, адасабленнямі ці ўстаўнымі канструкцыямі выказванняў: Адметнай</w:t>
      </w:r>
      <w:r w:rsidR="002A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рысай сапраўднага беларускага вучонага, і асабліва педагога-філолага,</w:t>
      </w:r>
      <w:r w:rsidR="002A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з’яўляецца яго беларуская элітарнасць. У нашым народзе, у тым ліку і</w:t>
      </w:r>
      <w:r w:rsidR="002A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сярод інтэлігенцыі, жыве досыць стойка</w:t>
      </w:r>
      <w:r w:rsidR="002A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ўяўленне пра эліту як адукава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ных, духоў</w:t>
      </w:r>
      <w:proofErr w:type="gramStart"/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культурна выбітных асоб </w:t>
      </w:r>
      <w:r w:rsidR="002A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высокімі ідэаламі і высакарод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нымі дзеяннямі на карысць агульна-грамадскіх інтарэсаў беларускага</w:t>
      </w:r>
      <w:r w:rsidR="002A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народа. У навуковых тэкстах ужываюцц</w:t>
      </w:r>
      <w:r w:rsidR="002A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складаназлучальныя і складана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падпарадкавальныя канструкцыі; складаназлучальныя трапляюцца радзей і</w:t>
      </w:r>
      <w:r w:rsidR="002A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іх часткі можна лёгка перастаўляць. Больш пашыраны падпарадкавальныя</w:t>
      </w:r>
      <w:r w:rsidR="002A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канструкцыі з адпаведнымі злучнікамі: што, бо, каб, таму што, паколькі, у</w:t>
      </w:r>
      <w:r w:rsidR="002A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сувязі з тым, нягледзячы на тое і інш. Напрыклад: Даследчык В. Каваленка</w:t>
      </w:r>
      <w:r w:rsidR="002A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перасцерагаў, што сучасныя адносіны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да </w:t>
      </w:r>
      <w:proofErr w:type="gramStart"/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ітаратурнай спадчыны павінны</w:t>
      </w:r>
      <w:r w:rsidR="002A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быць толькі творчымі, сумленнымі, навуковымі і не мець нічога агульнага</w:t>
      </w:r>
      <w:r w:rsidR="002A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 штучнай, робленай актуалізацыяй. Несумненна, што фальшывая</w:t>
      </w:r>
      <w:r w:rsidR="002A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актуалізацыя стварае адпаведную гісторыю літаратуры.</w:t>
      </w:r>
      <w:r w:rsidR="002A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Навуковы </w:t>
      </w:r>
      <w:proofErr w:type="gramStart"/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ісьмовы тэкст арыентаваны на інтэлектуальна-зрокавае</w:t>
      </w:r>
      <w:r w:rsidR="002A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ўспрыняцце. У яго аснове – выклад у форме апісанняў, аналізу, меркава</w:t>
      </w:r>
      <w:proofErr w:type="gramStart"/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н-</w:t>
      </w:r>
      <w:proofErr w:type="gramEnd"/>
      <w:r w:rsidR="002A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няў, доказаў і высноў. Таму, рыхтуючы навуковы тэкст, неабходна ўлічваць</w:t>
      </w:r>
      <w:r w:rsidR="002A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усе нормы літаратурнай мовы і асблівасці навуковага стылю.</w:t>
      </w:r>
      <w:r w:rsidR="002A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Даследчык-літаратуразнавец павіне</w:t>
      </w:r>
      <w:r w:rsidR="002A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пастаянна знаёміцца са здабыт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камі ў тэорыі і гісторыі літаратуры, з новымі метадалагічнымі падыходамі,</w:t>
      </w:r>
      <w:r w:rsidR="002A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таксама цікавіцца сучасным станам і развіццём сумежных і блізкіх да</w:t>
      </w:r>
      <w:r w:rsidR="002A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літаратуразнаўства філалагічнай, гістары</w:t>
      </w:r>
      <w:r w:rsidR="002A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чнай, псіхалагічнай, культурала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гічнай і некаторых іншых навук. Поспеху навуковай дзейнасці спрыяюць</w:t>
      </w:r>
      <w:r w:rsidR="002A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матывацыйны, эмацыйна-эстэтычны, кагні</w:t>
      </w:r>
      <w:proofErr w:type="gramStart"/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тыўны</w:t>
      </w:r>
      <w:proofErr w:type="gramEnd"/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кампаненты: сфармірава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насць стойкай, усвядомленай патрэбы займацца даследаваннем слоўнага</w:t>
      </w:r>
      <w:r w:rsidR="002A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мастацтва, эмацыйна-ацэначных адносін і</w:t>
      </w:r>
      <w:r w:rsidR="002A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ўстойлівай цікавасці да асэнса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ання літаратурнага працэсу, яго гісторыі і сучаснасці, перакананасць у</w:t>
      </w:r>
      <w:r w:rsidR="002A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грамадска-навуковай значнасці шырокіх філалагічна-гуманітарных ведаў,</w:t>
      </w:r>
      <w:r w:rsidR="002A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жаданне здзяйсняць свой уласны навуковы пошук, выпрацоўка даследчыцкага густу шляхам пашырэння філалагічнага кругагляду, прафесійнае</w:t>
      </w:r>
      <w:r w:rsidR="002A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задавальненне ад сваёй дзейнасці.</w:t>
      </w:r>
    </w:p>
    <w:p w:rsidR="002A349F" w:rsidRDefault="002A349F" w:rsidP="005F5BD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425E" w:rsidRPr="00C1425E" w:rsidRDefault="00C1425E" w:rsidP="005F5BD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42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Метадалогія і культура стварэння навуковага філалагічнага тэксту</w:t>
      </w:r>
    </w:p>
    <w:p w:rsidR="002A349F" w:rsidRDefault="00C1425E" w:rsidP="005F5BD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Навуковы тэкст уяўляе цэласны кам</w:t>
      </w:r>
      <w:r w:rsidR="002A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унікатыўны блок, які </w:t>
      </w:r>
      <w:proofErr w:type="gramStart"/>
      <w:r w:rsidR="002A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мае</w:t>
      </w:r>
      <w:proofErr w:type="gramEnd"/>
      <w:r w:rsidR="002A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даклад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лагізаваную структуру з унутрана завершанымі часткамі (раздзеламі,падраздзеламі, пунктамі, параграфамі, абзацамі), насычанымі адпаведнай</w:t>
      </w:r>
      <w:r w:rsidR="002A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навуковай тэрміналогіяй. Тэкст заўсёды суадносіцца з камунікатыўнай</w:t>
      </w:r>
      <w:r w:rsidR="002A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сітуацыяй і яе антрапацэнтрамі: аўтарам і адрасатам, г.зн. </w:t>
      </w:r>
      <w:proofErr w:type="gramStart"/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суб’ектам</w:t>
      </w:r>
      <w:proofErr w:type="gramEnd"/>
      <w:r w:rsidR="002A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маўлення і яго партнёрамі па камунікацыі.</w:t>
      </w:r>
      <w:r w:rsidR="002A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Навуковыя тэксты арыентаваны </w:t>
      </w:r>
      <w:r w:rsidR="002A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чытача-спецыяліста, падрыхта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ванага да ўспрыняцця прапануемай інфармацыі. Іх зместам з’яўляюццанавуковыя веды, якім уласцівы анталагічн</w:t>
      </w:r>
      <w:r w:rsidR="002A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асць, метадалагічнасць, аксіяла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гічнасць, камунікатыўнасць. Акрамя гэтага, навуковы тэкст можа ўяўляць</w:t>
      </w:r>
      <w:r w:rsidR="002A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пэўную паслядоўнасць разнастайных фактаў, падзей і думак</w:t>
      </w:r>
      <w:proofErr w:type="gramStart"/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авуковы філалагічна-літаратуразнаўчы тэкст нельга стварыць без</w:t>
      </w:r>
      <w:r w:rsidR="002A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папярэдняга асэнсавання літаратуразнаўча-тэарэтычнага, крытычнага і</w:t>
      </w:r>
      <w:r w:rsidR="002A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мастацка-тэкставага матэрыялу, без устан</w:t>
      </w:r>
      <w:r w:rsidR="002A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аўлення, канстатацыі і абдумван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ня, аналізу фактаў і асаблівасцяў літаратурнага працэсу, жыцця і творчасці</w:t>
      </w:r>
      <w:r w:rsidR="002A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пісьменніка, этапаў яго творчай эвалюцыі, станаўлення і г.д. У іншым</w:t>
      </w:r>
      <w:r w:rsidR="002A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выпадку навукова-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літаратуразнаўчы тэкст будзе нагадваць агляд, рэферат і</w:t>
      </w:r>
      <w:r w:rsidR="002A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выконваць толькі інфарматыўныю, а не даследчыцкую функцыю.</w:t>
      </w:r>
      <w:r w:rsidR="002A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83292" w:rsidRDefault="00C1425E" w:rsidP="005F5BD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Метадалогія</w:t>
      </w:r>
      <w:r w:rsidR="002A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ітаратуразнаўства</w:t>
      </w:r>
      <w:r w:rsidR="002A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прапануе</w:t>
      </w:r>
      <w:r w:rsidR="002A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прытрымлівацца</w:t>
      </w:r>
      <w:r w:rsidR="002A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існуючых прынцыпаў напісання навуковых тэкстаў:</w:t>
      </w:r>
      <w:r w:rsidR="002A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1425E" w:rsidRPr="00C1425E" w:rsidRDefault="00C1425E" w:rsidP="005F5BD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прынцып зместавай насычанасці</w:t>
      </w:r>
      <w:r w:rsidR="0038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які заключаецца ў навізне спе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цыяльнай інфармацыі, яе пазнавальнай каштоўнасці;</w:t>
      </w:r>
    </w:p>
    <w:p w:rsidR="00C1425E" w:rsidRPr="00C1425E" w:rsidRDefault="00C1425E" w:rsidP="005F5BD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прынцып навуковай значнасці, што выяўляецца ў паведамленні</w:t>
      </w:r>
      <w:r w:rsidR="0038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неабходнай</w:t>
      </w:r>
      <w:r w:rsidR="0038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тэарэтычнай,</w:t>
      </w:r>
      <w:r w:rsidR="0038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етадалагічнай,</w:t>
      </w:r>
      <w:r w:rsidR="0038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літаратурна-філалагічнай</w:t>
      </w:r>
      <w:r w:rsidR="0038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інфармацыі;</w:t>
      </w:r>
    </w:p>
    <w:p w:rsidR="00C1425E" w:rsidRPr="00C1425E" w:rsidRDefault="00C1425E" w:rsidP="005F5BD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прынцып навуковай інфарматыўнасці, накіраваны на выяўленне</w:t>
      </w:r>
      <w:r w:rsidR="0038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сэнсавай і зместавай навізны навуковага тэксту, што раскрываецца ў</w:t>
      </w:r>
      <w:r w:rsidR="0038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наватарскай аўтарскай канцэпцыі, ацэнцы творчасці </w:t>
      </w:r>
      <w:proofErr w:type="gramStart"/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ісьменніка ці пэўнага</w:t>
      </w:r>
      <w:r w:rsidR="0038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твора, або пэўнага літаратурнага перыяду;</w:t>
      </w:r>
    </w:p>
    <w:p w:rsidR="00C1425E" w:rsidRPr="00C1425E" w:rsidRDefault="00C1425E" w:rsidP="005F5BD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прынцып навізны навуковага тэксту, што характарызуецца наяўнасцю </w:t>
      </w:r>
      <w:proofErr w:type="gramStart"/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новых</w:t>
      </w:r>
      <w:proofErr w:type="gramEnd"/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тэарэтычных палажэнняў, новых ведаў, якія абгрунтаваны на</w:t>
      </w:r>
      <w:r w:rsidR="0038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аснове фундаментальных або прыкладных навуковых даследаванняў і</w:t>
      </w:r>
      <w:r w:rsidR="0038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рэалізаваны на практыцы;</w:t>
      </w:r>
    </w:p>
    <w:p w:rsidR="00C1425E" w:rsidRPr="00C1425E" w:rsidRDefault="00C1425E" w:rsidP="005F5BD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прынцып зместавай завершанасці, які выяўляецца ў цэласнасці</w:t>
      </w:r>
      <w:r w:rsidR="0038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вырашэння пастаўленых задач;</w:t>
      </w:r>
    </w:p>
    <w:p w:rsidR="00C1425E" w:rsidRPr="00C1425E" w:rsidRDefault="00C1425E" w:rsidP="005F5BD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прынцып праблемнасці, які прадбачыць неабходнасць вылучэння</w:t>
      </w:r>
      <w:r w:rsidR="0038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праблемных пытанняў у назвах раздзелаў, змесце асобных параграфаў і</w:t>
      </w:r>
      <w:r w:rsidR="0038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ўсяго навуковага тэксту;</w:t>
      </w:r>
    </w:p>
    <w:p w:rsidR="00C1425E" w:rsidRPr="00C1425E" w:rsidRDefault="00C1425E" w:rsidP="005F5BD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ё) прынцып даступнасці спецыяліста</w:t>
      </w:r>
      <w:r w:rsidR="0038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адной ці некалькіх галін </w:t>
      </w:r>
      <w:proofErr w:type="gramStart"/>
      <w:r w:rsidR="0038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="0038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іта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ратуразнаўства, філалогіі, што абазначае з</w:t>
      </w:r>
      <w:r w:rsidR="0038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разумеласць, адэкватнасць успры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няцця інфармацыі карыстальнікамі, рэцыпіентамі (навукоўцы, аспіранты,</w:t>
      </w:r>
      <w:r w:rsidR="0038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магістранты, студэнты-філолагі, спецыялісты-гуманітарыі);</w:t>
      </w:r>
    </w:p>
    <w:p w:rsidR="00C1425E" w:rsidRPr="00C1425E" w:rsidRDefault="00C1425E" w:rsidP="005F5BD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ж) прынцып інтэртэкстуальнасці, які харакратызуюць як многалучную сувязь дадзенага навуковага тэксту з </w:t>
      </w:r>
      <w:r w:rsidR="0038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іншымі (літаратуразнаўча-філала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гічныя тэксты карэлююцца з лінгві</w:t>
      </w:r>
      <w:proofErr w:type="gramStart"/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стычным</w:t>
      </w:r>
      <w:proofErr w:type="gramEnd"/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і, навукова-гістарычнымі,</w:t>
      </w:r>
      <w:r w:rsidR="0038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педагагічнымі, сацыялагічнымі, культураз</w:t>
      </w:r>
      <w:r w:rsidR="0038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наўчымі і інш.). Некаторыя вучо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ныя настойваюць таксама на асаблівым спосабе пабудовы сэнсу навуковага</w:t>
      </w:r>
      <w:r w:rsidR="0038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тэксту – на так званым дзялозе з пэўнаю чужой навуковай пазіцыяй, на</w:t>
      </w:r>
      <w:r w:rsidR="0038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ўзаемадзеянні свайго і чужога сэнсу, на далучэнні чытача-рэцыпіента </w:t>
      </w:r>
      <w:proofErr w:type="gramStart"/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proofErr w:type="gramEnd"/>
      <w:r w:rsidR="0038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аўтарскага меркавання.</w:t>
      </w:r>
    </w:p>
    <w:p w:rsidR="00C1425E" w:rsidRPr="00C1425E" w:rsidRDefault="00C1425E" w:rsidP="005F5BD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Навуковаму тэксту ўласціва пэўная кампазіцыя: кожны кампанент</w:t>
      </w:r>
      <w:r w:rsidR="0038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з’яўляецца значнай структурна-сэнсавай адзінкай, г.зн. можа выконваць</w:t>
      </w:r>
      <w:r w:rsidR="0038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функцыі тлумачэння, абгрунтавання, удакладнення, дапаўнення і інш.</w:t>
      </w:r>
    </w:p>
    <w:p w:rsidR="00C1425E" w:rsidRPr="00C1425E" w:rsidRDefault="00C1425E" w:rsidP="005F5BD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Выражэнне</w:t>
      </w:r>
      <w:proofErr w:type="gramEnd"/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аўтарскіх адносін да</w:t>
      </w:r>
      <w:r w:rsidR="0038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выказваемага даследчыкі называ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юць мадальнасцю тэксту.</w:t>
      </w:r>
      <w:r w:rsidR="0038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Важныя характарыстыкі навуковага</w:t>
      </w:r>
      <w:r w:rsidR="0038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тэксту – цэласнасць, структура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ванасць, лагічнасць, тэарэтычная, інф</w:t>
      </w:r>
      <w:r w:rsidR="0038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армацыйная, </w:t>
      </w:r>
      <w:r w:rsidR="0038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насычанасць, навуко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васць, завершанасць, паслядоўнасць, камунікатыўнасць і інш.</w:t>
      </w:r>
    </w:p>
    <w:p w:rsidR="00C1425E" w:rsidRPr="00C1425E" w:rsidRDefault="00C1425E" w:rsidP="005F5BD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Цэласнасць навуковага тэксту прадугледжвае ўнутраную арганізаванасць, сэнсавае адзінства, аднолькавае, паслядоўнае афармленне тэксту ад</w:t>
      </w:r>
      <w:r w:rsidR="0038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пачатку да канца. Цэласнасць тэксту выяўляецца ў лагічнасці пераходаў</w:t>
      </w:r>
      <w:r w:rsidR="0038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gramEnd"/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сэнсава-структурнымі часткамі, аб</w:t>
      </w:r>
      <w:r w:rsidR="0038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’яднанымі тэматыкай, праблематы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кай, гіпотэзай даследавання і нек. інш.</w:t>
      </w:r>
    </w:p>
    <w:p w:rsidR="00C1425E" w:rsidRPr="00C1425E" w:rsidRDefault="00C1425E" w:rsidP="005F5BD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Структураванасць, лагічнасць навуковага тэксту заключаецца ў</w:t>
      </w:r>
      <w:r w:rsidR="0038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паяднанні яго кампанентаў </w:t>
      </w:r>
      <w:proofErr w:type="gramStart"/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gramEnd"/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сабою па зместу. Лінейнае разгортванне</w:t>
      </w:r>
      <w:r w:rsidR="0038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тэксту суправаджаюць словы</w:t>
      </w:r>
      <w:r w:rsidR="0038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гэты, той, такі, гэта, усё гэта, тут,</w:t>
      </w:r>
      <w:r w:rsidR="0038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зазаначаны, падобны, аналагічны, якія ўказваюць на еднасць або блізкасць</w:t>
      </w:r>
      <w:r w:rsidR="0038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суб’екта</w:t>
      </w:r>
      <w:proofErr w:type="gramEnd"/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 дзеяння. Лагічнасці выкладу навуковага тэксту спрыяюць выразы</w:t>
      </w:r>
      <w:r w:rsidR="0038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моўныя адзінкі, якія выражаюць прычыну і вынік</w:t>
      </w:r>
      <w:r w:rsidR="0038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(таму што, бо,</w:t>
      </w:r>
      <w:r w:rsidR="0038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gramEnd"/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ічваючы гэта, па той (гэтай) прычыне); умову (дзякуючы таму што) і</w:t>
      </w:r>
      <w:r w:rsidR="0038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вынік (паколькі, у выніку таго, у сувязі з тым, згодна з тым, паводле</w:t>
      </w:r>
      <w:r w:rsidR="0038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гэтага, у такім выпадку (разе), на гэтай падставе і нек. інш.)</w:t>
      </w:r>
      <w:r w:rsidR="0038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Структураванасць тэксту павінна выражаць адносіны, якія існуюць</w:t>
      </w:r>
      <w:r w:rsidR="0038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паміж раздзеламі і падраздзеламі (параграфамі) тэксту. </w:t>
      </w:r>
      <w:proofErr w:type="gramStart"/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Паслядоўнасць у</w:t>
      </w:r>
      <w:r w:rsidR="0038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навуковым тэксце можа рэалізавацц</w:t>
      </w:r>
      <w:r w:rsidR="0038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пры дапамозе спецыяльных функ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цыянальна-сінтаксічных спосабаў, як</w:t>
      </w:r>
      <w:r w:rsidR="0038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ія ўказваюць на парадак развіцце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разважанняў (найперш, спачатку, зараз, потым, у заключэнне), пераход ад</w:t>
      </w:r>
      <w:r w:rsidR="0038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адной думкі да іншай (разгледзім, спынімся на…, пяройдзем да…), вынік,</w:t>
      </w:r>
      <w:r w:rsidR="0038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высновы (такім чынам, як бачым, падсумуем, як можна пераканацца).</w:t>
      </w:r>
      <w:proofErr w:type="gramEnd"/>
      <w:r w:rsidR="0038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Камунікатыўнасць прадугледжвае скіраванасць тэксту да адпаведнага</w:t>
      </w:r>
      <w:r w:rsidR="0038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адрасата.</w:t>
      </w:r>
      <w:r w:rsidR="0038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1425E" w:rsidRPr="00C1425E" w:rsidRDefault="00C1425E" w:rsidP="005F5BD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Навуковасць выяўляецца ў аб’ектыўным даследаванні твора, творчасці, літаратурнага працэсу пэўнага перыяду і г.д. і ў высвятленні іх заканамернасцяў і ўзаемасувязяў, узаемаабумоўленасці і г.д.</w:t>
      </w:r>
    </w:p>
    <w:p w:rsidR="00C1425E" w:rsidRPr="00C1425E" w:rsidRDefault="00C1425E" w:rsidP="005F5BD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Найменшымі структурнымі адзінкамі навуковага (і ўсякага іншага)</w:t>
      </w:r>
      <w:r w:rsidR="0038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тэксту з’яўляюцца абзацы, якія перадаюць паслядоўнасць думак і </w:t>
      </w:r>
      <w:proofErr w:type="gramStart"/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разваг</w:t>
      </w:r>
      <w:proofErr w:type="gramEnd"/>
      <w:r w:rsidR="0038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аўтара, іх завершаны характар. Кожны абзац, як правіла, развівае думку</w:t>
      </w:r>
      <w:r w:rsidR="0038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папярэдняга, вынікае з яго і звязаны с</w:t>
      </w:r>
      <w:r w:rsidR="0038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энсам з наступным. </w:t>
      </w:r>
      <w:proofErr w:type="gramStart"/>
      <w:r w:rsidR="0038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38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абзацы важ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 ролю адыгрывае першы сказ. Каб галоўная думка, сфармуляваная ў ім,</w:t>
      </w:r>
      <w:r w:rsidR="0038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разгортвалася і далей, у наступных сказах варта захаваць паўтор адного і</w:t>
      </w:r>
      <w:r w:rsidR="0038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таго ж ключавога слова, словазлучэння ці </w:t>
      </w:r>
      <w:r w:rsidR="0038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адпаведных займеннікаў і сінані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мічных выразаў. Дакладнае структураванне тэксту на абзацы дапамагае</w:t>
      </w:r>
      <w:r w:rsidR="0038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асэнсаваць і ўсвядоміць прачытанае. Напрыклад:</w:t>
      </w:r>
      <w:r w:rsidR="0038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Крыж маральнай адказнасці за лёс свайго народа Змітрок Бядуля,</w:t>
      </w:r>
      <w:r w:rsidR="0038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 і яго герой, нёс </w:t>
      </w:r>
      <w:proofErr w:type="gramStart"/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усё</w:t>
      </w:r>
      <w:proofErr w:type="gramEnd"/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жыццё. Настойваючы на абуджэнні народнай самасвядомасці і самапавагі, </w:t>
      </w:r>
      <w:proofErr w:type="gramStart"/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ісьменнік у сваёй творчасці завастраў увагу на</w:t>
      </w:r>
      <w:r w:rsidR="0038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хрысціянскай маральнасці. Ён у сваіх творах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сцвярджаў, што хрысціянскае</w:t>
      </w:r>
      <w:r w:rsidR="0038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самаўдасканаленне – гэта крыніца духоўнай моцы чалавека, а адраджэнне</w:t>
      </w:r>
      <w:r w:rsidR="0038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душы кожнага беларуса – падмурак усяго нацыянальнага Адраджэння.</w:t>
      </w:r>
      <w:r w:rsidR="0038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Таму</w:t>
      </w:r>
      <w:r w:rsidR="0038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кніжна-біблейскі архетып у</w:t>
      </w:r>
      <w:r w:rsidR="0038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яго</w:t>
      </w:r>
      <w:r w:rsidR="0038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творах першага дзесяцігоддзя</w:t>
      </w:r>
      <w:r w:rsidR="0038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ХХ ст. сінтэзаваны з уласна-беларускім – народным, фальклорным. </w:t>
      </w:r>
      <w:proofErr w:type="gramStart"/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</w:t>
      </w:r>
      <w:r w:rsidR="0038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лёгка пераканацца, што ў многіх творах Змітрака Бядулі гэтага часу</w:t>
      </w:r>
      <w:r w:rsidR="0038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менавіта біблейскі архетып выступае </w:t>
      </w:r>
      <w:r w:rsidR="0038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дамінантным (Мельнікава З. Бела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рускае гісторыка-функцыянальнае літаратуразнаўства.</w:t>
      </w:r>
      <w:proofErr w:type="gramEnd"/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Брэст, выд-ва БрДУ</w:t>
      </w:r>
      <w:r w:rsidR="0038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імя А.С. Пушкіна, 2003 C. 130).</w:t>
      </w:r>
      <w:proofErr w:type="gramEnd"/>
    </w:p>
    <w:p w:rsidR="00C1425E" w:rsidRPr="00C1425E" w:rsidRDefault="00C1425E" w:rsidP="005F5BD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 у навуковым тэксце можа складацца з аднаго сказа, калі ямунадаецца асаблівае значэнне. Напрыклад:</w:t>
      </w:r>
      <w:r w:rsidR="0038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каардынатах узаемадзеяння побыту і быцця добра праглядваецца</w:t>
      </w:r>
      <w:r w:rsidR="0038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дынаміка руху філасофскай тэндэнцы</w:t>
      </w:r>
      <w:r w:rsidR="0038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і, якая заў</w:t>
      </w:r>
      <w:proofErr w:type="gramStart"/>
      <w:r w:rsidR="0038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сёды</w:t>
      </w:r>
      <w:proofErr w:type="gramEnd"/>
      <w:r w:rsidR="0038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надавала ідэйна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вобразнаму ладу мастацкага твора сілу і глыбіню пазнання, умацоўвала ў</w:t>
      </w:r>
      <w:r w:rsidR="0038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літаратуры рэалістычны і эпічны патэнцыял (Жураўлёў В. Якуб Колас і</w:t>
      </w:r>
      <w:r w:rsidR="0038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паэтыка беларускага рамана. Мінск: Бел</w:t>
      </w:r>
      <w:proofErr w:type="gramStart"/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авука, 2004 C. 25).</w:t>
      </w:r>
      <w:r w:rsidR="0038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Нягледзячы на тыповасць, кожны н</w:t>
      </w:r>
      <w:r w:rsidR="0038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авуковы тэкст індывідуальны. Гэ</w:t>
      </w:r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залежыць </w:t>
      </w:r>
      <w:proofErr w:type="gramStart"/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</w:t>
      </w:r>
      <w:proofErr w:type="gramEnd"/>
      <w:r w:rsidRPr="00C1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аўтара і яго досведу ў тэкстастварэнні.</w:t>
      </w:r>
    </w:p>
    <w:p w:rsidR="00E16BB7" w:rsidRPr="00C1425E" w:rsidRDefault="00341D98" w:rsidP="005F5B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16BB7" w:rsidRPr="00C14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5E"/>
    <w:rsid w:val="000178DE"/>
    <w:rsid w:val="002A349F"/>
    <w:rsid w:val="00341D98"/>
    <w:rsid w:val="00383292"/>
    <w:rsid w:val="003B0EE4"/>
    <w:rsid w:val="005F5BDE"/>
    <w:rsid w:val="00C1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2829</Words>
  <Characters>16127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User Windows</cp:lastModifiedBy>
  <cp:revision>3</cp:revision>
  <dcterms:created xsi:type="dcterms:W3CDTF">2022-01-03T07:51:00Z</dcterms:created>
  <dcterms:modified xsi:type="dcterms:W3CDTF">2022-01-04T14:26:00Z</dcterms:modified>
</cp:coreProperties>
</file>